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6737" w14:textId="6E264EC7" w:rsidR="00C62768" w:rsidRDefault="00FD482C" w:rsidP="00644A76">
      <w:pPr>
        <w:spacing w:line="240" w:lineRule="auto"/>
      </w:pPr>
      <w:r>
        <w:t xml:space="preserve">ED </w:t>
      </w:r>
      <w:r w:rsidR="00964888">
        <w:t xml:space="preserve">Report </w:t>
      </w:r>
      <w:r w:rsidR="00FF2BED">
        <w:t>Ju</w:t>
      </w:r>
      <w:r w:rsidR="004A102C">
        <w:t>ly</w:t>
      </w:r>
      <w:r w:rsidR="0034417B">
        <w:t xml:space="preserve"> </w:t>
      </w:r>
      <w:r w:rsidR="0010727B">
        <w:t>202</w:t>
      </w:r>
      <w:r w:rsidR="009E3C2D">
        <w:t>2</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0EE172DE" w14:textId="5CAD8706" w:rsidR="00061FD9" w:rsidRDefault="004A102C" w:rsidP="00E81192">
      <w:pPr>
        <w:spacing w:after="0" w:line="240" w:lineRule="auto"/>
        <w:ind w:left="720"/>
      </w:pPr>
      <w:r>
        <w:t xml:space="preserve">No new </w:t>
      </w:r>
      <w:r w:rsidR="00263829">
        <w:t>u</w:t>
      </w:r>
      <w:r>
        <w:t>pdates</w:t>
      </w:r>
    </w:p>
    <w:p w14:paraId="26527548" w14:textId="70F7DCD6" w:rsidR="00797C81" w:rsidRDefault="00797C81" w:rsidP="00797C81">
      <w:pPr>
        <w:spacing w:after="0" w:line="240" w:lineRule="auto"/>
      </w:pPr>
    </w:p>
    <w:p w14:paraId="446A0454" w14:textId="77777777" w:rsidR="00644A76" w:rsidRDefault="00644A76" w:rsidP="00797C81">
      <w:pPr>
        <w:spacing w:after="0" w:line="240" w:lineRule="auto"/>
        <w:ind w:firstLine="720"/>
        <w:rPr>
          <w:b/>
        </w:rPr>
      </w:pPr>
      <w:r>
        <w:rPr>
          <w:b/>
        </w:rPr>
        <w:t>AFA:</w:t>
      </w:r>
    </w:p>
    <w:p w14:paraId="757E4C07" w14:textId="33C831DA" w:rsidR="007F2E08" w:rsidRDefault="004A102C" w:rsidP="00874FD7">
      <w:pPr>
        <w:spacing w:after="0" w:line="240" w:lineRule="auto"/>
        <w:ind w:left="720"/>
      </w:pPr>
      <w:r>
        <w:t xml:space="preserve">Groundbreaking </w:t>
      </w:r>
      <w:r w:rsidR="005818F6">
        <w:t>7/25.</w:t>
      </w:r>
    </w:p>
    <w:p w14:paraId="3CF385F2" w14:textId="6C4E4826" w:rsidR="00587B26" w:rsidRPr="00183D5A" w:rsidRDefault="00587B26" w:rsidP="00183D5A">
      <w:pPr>
        <w:spacing w:after="0" w:line="240" w:lineRule="auto"/>
        <w:ind w:left="720"/>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7B9AFFBF" w14:textId="692074DD" w:rsidR="00F514E0" w:rsidRDefault="00263829" w:rsidP="007034FA">
      <w:pPr>
        <w:spacing w:after="0" w:line="240" w:lineRule="auto"/>
        <w:ind w:left="720"/>
      </w:pPr>
      <w:r>
        <w:t>No new updates</w:t>
      </w:r>
    </w:p>
    <w:p w14:paraId="736A57AE" w14:textId="77777777" w:rsidR="00E91E32" w:rsidRDefault="00E91E32" w:rsidP="00F514E0">
      <w:pPr>
        <w:spacing w:after="0" w:line="240" w:lineRule="auto"/>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24C640AD" w14:textId="45D87CE0" w:rsidR="0027241B" w:rsidRDefault="00B85D79" w:rsidP="0027241B">
      <w:pPr>
        <w:spacing w:after="0" w:line="240" w:lineRule="auto"/>
        <w:ind w:left="720"/>
      </w:pPr>
      <w:r>
        <w:t>No new updates</w:t>
      </w:r>
    </w:p>
    <w:p w14:paraId="1D3B89A6" w14:textId="101C6AD7" w:rsidR="000C39B3" w:rsidRDefault="000C39B3" w:rsidP="0027241B">
      <w:pPr>
        <w:spacing w:after="0" w:line="240" w:lineRule="auto"/>
        <w:ind w:left="720"/>
      </w:pPr>
    </w:p>
    <w:p w14:paraId="2D3B8329" w14:textId="4703B78B" w:rsidR="000C39B3" w:rsidRDefault="000C39B3" w:rsidP="0027241B">
      <w:pPr>
        <w:spacing w:after="0" w:line="240" w:lineRule="auto"/>
        <w:ind w:left="720"/>
        <w:rPr>
          <w:b/>
          <w:bCs/>
        </w:rPr>
      </w:pPr>
      <w:r w:rsidRPr="000C39B3">
        <w:rPr>
          <w:b/>
          <w:bCs/>
        </w:rPr>
        <w:t>General</w:t>
      </w:r>
      <w:r>
        <w:rPr>
          <w:b/>
          <w:bCs/>
        </w:rPr>
        <w:t>:</w:t>
      </w:r>
    </w:p>
    <w:p w14:paraId="604D990B" w14:textId="2E149DFE" w:rsidR="0010727B" w:rsidRDefault="006A2CCE" w:rsidP="008426D3">
      <w:pPr>
        <w:spacing w:after="0" w:line="240" w:lineRule="auto"/>
      </w:pPr>
      <w:r>
        <w:tab/>
        <w:t xml:space="preserve">Need to keep tracking out of state visitors for future reports. We are out of administration </w:t>
      </w:r>
      <w:r w:rsidR="00604BE4">
        <w:t xml:space="preserve">funds </w:t>
      </w:r>
      <w:r w:rsidR="00604BE4">
        <w:tab/>
        <w:t xml:space="preserve">and still </w:t>
      </w:r>
      <w:proofErr w:type="gramStart"/>
      <w:r w:rsidR="00604BE4">
        <w:t>have to</w:t>
      </w:r>
      <w:proofErr w:type="gramEnd"/>
      <w:r w:rsidR="00604BE4">
        <w:t xml:space="preserve"> provide annual economic report updates.</w:t>
      </w:r>
      <w:r>
        <w:t xml:space="preserve"> </w:t>
      </w:r>
    </w:p>
    <w:p w14:paraId="652ECB99" w14:textId="77777777" w:rsidR="006A2CCE" w:rsidRDefault="006A2CCE" w:rsidP="008426D3">
      <w:pPr>
        <w:spacing w:after="0" w:line="240" w:lineRule="auto"/>
        <w:rPr>
          <w:b/>
        </w:rPr>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05B45739" w14:textId="1E608AF4" w:rsidR="00723FD1" w:rsidRDefault="00604BE4" w:rsidP="00872FFD">
      <w:pPr>
        <w:spacing w:after="0" w:line="240" w:lineRule="auto"/>
        <w:ind w:left="720"/>
      </w:pPr>
      <w:r>
        <w:t>Hoping for a written update by this meeting.</w:t>
      </w:r>
    </w:p>
    <w:p w14:paraId="08E5CAE6" w14:textId="77777777" w:rsidR="009F14EB" w:rsidRDefault="009F14EB" w:rsidP="009F14EB">
      <w:pPr>
        <w:spacing w:after="0" w:line="240" w:lineRule="auto"/>
        <w:ind w:firstLine="720"/>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65420A4" w14:textId="60506DBD" w:rsidR="00656523" w:rsidRDefault="002505C2" w:rsidP="0046593C">
      <w:pPr>
        <w:spacing w:after="0" w:line="240" w:lineRule="auto"/>
        <w:ind w:left="720"/>
      </w:pPr>
      <w:r>
        <w:t>No new updates.</w:t>
      </w:r>
    </w:p>
    <w:p w14:paraId="0EAEADF1" w14:textId="12FD7014" w:rsidR="008426D3" w:rsidRDefault="00061FD9" w:rsidP="0046593C">
      <w:pPr>
        <w:spacing w:after="0" w:line="240" w:lineRule="auto"/>
        <w:ind w:left="720"/>
      </w:pPr>
      <w:r>
        <w:t xml:space="preserve"> </w:t>
      </w:r>
    </w:p>
    <w:p w14:paraId="5E53AF6B" w14:textId="77777777" w:rsidR="008426D3" w:rsidRDefault="008426D3" w:rsidP="00874FD7">
      <w:pPr>
        <w:spacing w:after="0" w:line="240" w:lineRule="auto"/>
        <w:rPr>
          <w:b/>
        </w:rPr>
      </w:pPr>
      <w:r w:rsidRPr="008426D3">
        <w:rPr>
          <w:b/>
        </w:rPr>
        <w:t>Polaris Pointe:</w:t>
      </w:r>
    </w:p>
    <w:p w14:paraId="59FC7F3B" w14:textId="52E58455" w:rsidR="003F18CB" w:rsidRDefault="00942407" w:rsidP="009371E4">
      <w:pPr>
        <w:spacing w:after="0" w:line="240" w:lineRule="auto"/>
        <w:ind w:left="720"/>
      </w:pPr>
      <w:r>
        <w:t>Ready to commence Powers Phase 2 from Voyager to S</w:t>
      </w:r>
      <w:r w:rsidR="00ED0193">
        <w:t xml:space="preserve">tate </w:t>
      </w:r>
      <w:r>
        <w:t>H</w:t>
      </w:r>
      <w:r w:rsidR="00ED0193">
        <w:t>ighway</w:t>
      </w:r>
      <w:r>
        <w:t xml:space="preserve"> 83</w:t>
      </w:r>
    </w:p>
    <w:p w14:paraId="4A129DAD" w14:textId="0766C1D1" w:rsidR="004C2683" w:rsidRDefault="004C2683" w:rsidP="009371E4">
      <w:pPr>
        <w:spacing w:after="0" w:line="240" w:lineRule="auto"/>
        <w:ind w:left="720"/>
      </w:pPr>
      <w:r>
        <w:t>Parking challenges for the Amphitheater that city and developer are working through.</w:t>
      </w:r>
    </w:p>
    <w:p w14:paraId="5B50B08F" w14:textId="77777777" w:rsidR="00ED0193" w:rsidRDefault="00ED0193" w:rsidP="00E81192">
      <w:pPr>
        <w:spacing w:after="0" w:line="240" w:lineRule="auto"/>
        <w:rPr>
          <w:b/>
        </w:rPr>
      </w:pPr>
    </w:p>
    <w:p w14:paraId="6FE09455" w14:textId="0A0ACC6A" w:rsidR="008426D3" w:rsidRPr="00E81192" w:rsidRDefault="008426D3" w:rsidP="00E81192">
      <w:pPr>
        <w:spacing w:after="0" w:line="240" w:lineRule="auto"/>
      </w:pPr>
      <w:r>
        <w:rPr>
          <w:b/>
        </w:rPr>
        <w:t>Gold Hill Mesa:</w:t>
      </w:r>
    </w:p>
    <w:p w14:paraId="07723F0C" w14:textId="03D20786" w:rsidR="00201A15" w:rsidRDefault="00F2313A" w:rsidP="00603EF7">
      <w:pPr>
        <w:spacing w:after="0" w:line="240" w:lineRule="auto"/>
        <w:ind w:left="720"/>
      </w:pPr>
      <w:r>
        <w:t>L</w:t>
      </w:r>
      <w:r w:rsidR="00201A15">
        <w:t>egal d</w:t>
      </w:r>
      <w:r w:rsidR="00BF166E">
        <w:t xml:space="preserve">escription </w:t>
      </w:r>
      <w:r>
        <w:t xml:space="preserve">has been </w:t>
      </w:r>
      <w:r w:rsidR="00BF166E">
        <w:t>finalized</w:t>
      </w:r>
      <w:r w:rsidR="00764553">
        <w:t xml:space="preserve">. Anticipate PPLD as first district vote in </w:t>
      </w:r>
      <w:r w:rsidR="0010249F">
        <w:t>September</w:t>
      </w:r>
      <w:r w:rsidR="00764553">
        <w:t>.</w:t>
      </w:r>
    </w:p>
    <w:p w14:paraId="563252D3" w14:textId="77777777" w:rsidR="008426D3" w:rsidRDefault="008426D3" w:rsidP="00874FD7">
      <w:pPr>
        <w:spacing w:after="0" w:line="240" w:lineRule="auto"/>
        <w:rPr>
          <w:b/>
        </w:rPr>
      </w:pPr>
    </w:p>
    <w:p w14:paraId="63A03DEB" w14:textId="3B4DD750" w:rsidR="00644A76" w:rsidRPr="00797C81" w:rsidRDefault="003E7F25" w:rsidP="00874FD7">
      <w:pPr>
        <w:spacing w:after="0" w:line="240" w:lineRule="auto"/>
        <w:rPr>
          <w:b/>
        </w:rPr>
      </w:pPr>
      <w:r>
        <w:rPr>
          <w:b/>
        </w:rPr>
        <w:t>Weidner/</w:t>
      </w:r>
      <w:r w:rsidR="00644A76" w:rsidRPr="00797C81">
        <w:rPr>
          <w:b/>
        </w:rPr>
        <w:t>City Gate</w:t>
      </w:r>
    </w:p>
    <w:p w14:paraId="15745556" w14:textId="2F272BA6" w:rsidR="00644A76" w:rsidRDefault="007544D0" w:rsidP="008426D3">
      <w:pPr>
        <w:spacing w:after="0" w:line="240" w:lineRule="auto"/>
        <w:ind w:left="720"/>
      </w:pPr>
      <w:r>
        <w:t>Headed to PPLD and Budget Committee (City) next.</w:t>
      </w:r>
    </w:p>
    <w:p w14:paraId="0CC24B49" w14:textId="7C19CC00" w:rsidR="00C275FE" w:rsidRDefault="00C275FE" w:rsidP="008426D3">
      <w:pPr>
        <w:spacing w:after="0" w:line="240" w:lineRule="auto"/>
        <w:ind w:left="720"/>
      </w:pPr>
      <w:r>
        <w:t xml:space="preserve">Attended a </w:t>
      </w:r>
      <w:r w:rsidR="00B065C0">
        <w:t xml:space="preserve">community meeting with Mill Street </w:t>
      </w:r>
      <w:r w:rsidR="000F248C">
        <w:t>Neighborhood</w:t>
      </w:r>
      <w:r w:rsidR="00597181">
        <w:t xml:space="preserve"> last week</w:t>
      </w:r>
      <w:r w:rsidR="009E20DF">
        <w:t xml:space="preserve">. I will </w:t>
      </w:r>
      <w:proofErr w:type="gramStart"/>
      <w:r w:rsidR="009E20DF">
        <w:t>give an explanation of</w:t>
      </w:r>
      <w:proofErr w:type="gramEnd"/>
      <w:r w:rsidR="009E20DF">
        <w:t xml:space="preserve"> some stated problems the community may bring forward when I deliver verbal report.</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093CA17A" w14:textId="27657987" w:rsidR="00E30206" w:rsidRDefault="008C4669" w:rsidP="00E30206">
      <w:pPr>
        <w:spacing w:after="0" w:line="240" w:lineRule="auto"/>
        <w:ind w:left="720"/>
      </w:pPr>
      <w:r>
        <w:t xml:space="preserve">Still receiving calls on eastside </w:t>
      </w:r>
      <w:r w:rsidR="00FA03A0">
        <w:t>development</w:t>
      </w:r>
      <w:r w:rsidR="00737C67">
        <w:t>. No concrete proposals though. Ryan may have an update on Hunter/Shake Shack and Storage facility.</w:t>
      </w:r>
    </w:p>
    <w:p w14:paraId="797169CF" w14:textId="77777777" w:rsidR="00687D5D" w:rsidRDefault="00687D5D" w:rsidP="00874FD7">
      <w:pPr>
        <w:spacing w:after="0" w:line="240" w:lineRule="auto"/>
        <w:rPr>
          <w:b/>
        </w:rPr>
      </w:pPr>
    </w:p>
    <w:p w14:paraId="5F9A23FF" w14:textId="1B1D93EA" w:rsidR="00E450C0" w:rsidRPr="00797C81" w:rsidRDefault="00E450C0" w:rsidP="00874FD7">
      <w:pPr>
        <w:spacing w:after="0" w:line="240" w:lineRule="auto"/>
        <w:rPr>
          <w:b/>
        </w:rPr>
      </w:pPr>
      <w:r w:rsidRPr="00797C81">
        <w:rPr>
          <w:b/>
        </w:rPr>
        <w:t>City Auditorium</w:t>
      </w:r>
      <w:r w:rsidR="00555539">
        <w:rPr>
          <w:b/>
        </w:rPr>
        <w:t xml:space="preserve"> Block</w:t>
      </w:r>
    </w:p>
    <w:p w14:paraId="43582223" w14:textId="5DD8B51B" w:rsidR="00BA1830" w:rsidRDefault="00C275FE" w:rsidP="00687D5D">
      <w:pPr>
        <w:spacing w:after="0" w:line="240" w:lineRule="auto"/>
        <w:ind w:left="720"/>
      </w:pPr>
      <w:r>
        <w:t>No new updates</w:t>
      </w:r>
    </w:p>
    <w:p w14:paraId="5DA8B209" w14:textId="77777777" w:rsidR="00C275FE" w:rsidRDefault="00C275FE" w:rsidP="00687D5D">
      <w:pPr>
        <w:spacing w:after="0" w:line="240" w:lineRule="auto"/>
        <w:ind w:left="720"/>
      </w:pPr>
    </w:p>
    <w:p w14:paraId="44D15C02" w14:textId="4183720F" w:rsidR="00644A76" w:rsidRDefault="00687D5D" w:rsidP="00874FD7">
      <w:pPr>
        <w:spacing w:after="0" w:line="240" w:lineRule="auto"/>
        <w:rPr>
          <w:b/>
        </w:rPr>
      </w:pPr>
      <w:r>
        <w:rPr>
          <w:b/>
        </w:rPr>
        <w:t>Museum and Park</w:t>
      </w:r>
      <w:r w:rsidR="00420127">
        <w:rPr>
          <w:b/>
        </w:rPr>
        <w:t>/Park Union</w:t>
      </w:r>
    </w:p>
    <w:p w14:paraId="5DC03344" w14:textId="326511CE" w:rsidR="00B316ED" w:rsidRDefault="005A0B21" w:rsidP="00046607">
      <w:pPr>
        <w:spacing w:after="0" w:line="240" w:lineRule="auto"/>
        <w:ind w:left="720"/>
      </w:pPr>
      <w:r>
        <w:t xml:space="preserve">I expect the </w:t>
      </w:r>
      <w:r w:rsidR="008B04CD">
        <w:t>impact report and plan to be coming to the board in the next 1-2 meetings. No other new updates.</w:t>
      </w:r>
    </w:p>
    <w:p w14:paraId="0366C87D" w14:textId="77777777" w:rsidR="00D636AA" w:rsidRDefault="00D636AA" w:rsidP="00687D5D">
      <w:pPr>
        <w:spacing w:after="0" w:line="240" w:lineRule="auto"/>
      </w:pPr>
    </w:p>
    <w:p w14:paraId="65045C4F" w14:textId="77777777" w:rsidR="00BD0BCF" w:rsidRPr="00797C81" w:rsidRDefault="00BD0BCF" w:rsidP="00874FD7">
      <w:pPr>
        <w:spacing w:after="0" w:line="240" w:lineRule="auto"/>
        <w:rPr>
          <w:b/>
        </w:rPr>
      </w:pPr>
      <w:r w:rsidRPr="002D0F2B">
        <w:rPr>
          <w:b/>
        </w:rPr>
        <w:t>Ivywild</w:t>
      </w:r>
    </w:p>
    <w:p w14:paraId="1BC4D2A2" w14:textId="6DB30ECB" w:rsidR="006A7669" w:rsidRDefault="00C275FE" w:rsidP="00874FD7">
      <w:pPr>
        <w:spacing w:after="0" w:line="240" w:lineRule="auto"/>
      </w:pPr>
      <w:r>
        <w:tab/>
        <w:t>No new updates</w:t>
      </w:r>
    </w:p>
    <w:p w14:paraId="094B772A" w14:textId="77777777" w:rsidR="00C275FE" w:rsidRDefault="00C275FE"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3AC5E537" w:rsidR="00797C81" w:rsidRDefault="009E20DF" w:rsidP="00750D51">
      <w:pPr>
        <w:spacing w:after="0" w:line="240" w:lineRule="auto"/>
        <w:ind w:left="720"/>
      </w:pPr>
      <w:r>
        <w:t xml:space="preserve">Acknowledgement of the </w:t>
      </w:r>
      <w:r w:rsidR="00F627E1">
        <w:t>City &amp; Developer agreement for Sales and Use tax is in front of the board for vote at this meeting.</w:t>
      </w:r>
      <w:r w:rsidR="00104CD8">
        <w:t xml:space="preserve"> </w:t>
      </w:r>
    </w:p>
    <w:p w14:paraId="54F7387C" w14:textId="2F41AE66" w:rsidR="00104CD8" w:rsidRDefault="00221CDB" w:rsidP="00750D51">
      <w:pPr>
        <w:spacing w:after="0" w:line="240" w:lineRule="auto"/>
        <w:ind w:left="720"/>
      </w:pPr>
      <w:r>
        <w:t>Lumen8</w:t>
      </w:r>
      <w:r w:rsidR="00E36B6C">
        <w:t xml:space="preserve"> </w:t>
      </w:r>
      <w:r w:rsidR="00960904">
        <w:t xml:space="preserve">restaurant </w:t>
      </w:r>
      <w:r w:rsidR="00E36B6C">
        <w:t>appears to be doing VERY well.</w:t>
      </w:r>
      <w:r w:rsidR="00104CD8">
        <w:t xml:space="preserve"> </w:t>
      </w:r>
    </w:p>
    <w:p w14:paraId="21938744" w14:textId="77777777" w:rsidR="002F5C48" w:rsidRDefault="002F5C48" w:rsidP="00874FD7">
      <w:pPr>
        <w:spacing w:after="0" w:line="240" w:lineRule="auto"/>
      </w:pPr>
    </w:p>
    <w:p w14:paraId="27D1A05F" w14:textId="7A579F4B" w:rsidR="00B52A87" w:rsidRDefault="00CE3F18" w:rsidP="00874FD7">
      <w:pPr>
        <w:spacing w:after="0" w:line="240" w:lineRule="auto"/>
        <w:rPr>
          <w:b/>
        </w:rPr>
      </w:pPr>
      <w:r>
        <w:rPr>
          <w:b/>
        </w:rPr>
        <w:t xml:space="preserve">Panorama Heights (formerly </w:t>
      </w:r>
      <w:r w:rsidR="003F18CB">
        <w:rPr>
          <w:b/>
        </w:rPr>
        <w:t>Almagre</w:t>
      </w:r>
      <w:r>
        <w:rPr>
          <w:b/>
        </w:rPr>
        <w:t>,</w:t>
      </w:r>
      <w:r w:rsidR="006347EB">
        <w:rPr>
          <w:b/>
        </w:rPr>
        <w:t xml:space="preserve"> </w:t>
      </w:r>
      <w:proofErr w:type="spellStart"/>
      <w:r w:rsidR="00B52A87">
        <w:rPr>
          <w:b/>
        </w:rPr>
        <w:t>Zebulan</w:t>
      </w:r>
      <w:proofErr w:type="spellEnd"/>
      <w:r w:rsidR="00B52A87">
        <w:rPr>
          <w:b/>
        </w:rPr>
        <w:t xml:space="preserve"> Flats</w:t>
      </w:r>
      <w:r>
        <w:rPr>
          <w:b/>
        </w:rPr>
        <w:t xml:space="preserve"> and Lofts @ 1609)</w:t>
      </w:r>
    </w:p>
    <w:p w14:paraId="3002268B" w14:textId="7B1FB9D9" w:rsidR="00B52A87" w:rsidRDefault="00BE3037" w:rsidP="00BF087B">
      <w:pPr>
        <w:spacing w:after="0" w:line="240" w:lineRule="auto"/>
        <w:ind w:left="720"/>
      </w:pPr>
      <w:r>
        <w:t>Cohen Esrey is still trying to get their financing completed. Rates have not been easy for a project with already low margins. I plan on bringing in Lisa Sorenson for an update to the board soon.</w:t>
      </w:r>
    </w:p>
    <w:p w14:paraId="58682E6F" w14:textId="77777777" w:rsidR="008436BF" w:rsidRDefault="008436BF" w:rsidP="008B0A8C">
      <w:pPr>
        <w:spacing w:after="0" w:line="240" w:lineRule="auto"/>
        <w:ind w:left="720"/>
      </w:pPr>
    </w:p>
    <w:p w14:paraId="2FCA353D" w14:textId="0B3BE75F" w:rsidR="008436BF" w:rsidRPr="008436BF" w:rsidRDefault="008436BF" w:rsidP="008436BF">
      <w:pPr>
        <w:spacing w:after="0" w:line="240" w:lineRule="auto"/>
        <w:jc w:val="both"/>
        <w:rPr>
          <w:b/>
        </w:rPr>
      </w:pPr>
      <w:r w:rsidRPr="008436BF">
        <w:rPr>
          <w:b/>
        </w:rPr>
        <w:t>Hancock Commons:</w:t>
      </w:r>
    </w:p>
    <w:p w14:paraId="675ED319" w14:textId="6FED0717" w:rsidR="008436BF" w:rsidRDefault="00786E43" w:rsidP="00CE3F18">
      <w:pPr>
        <w:spacing w:after="0" w:line="240" w:lineRule="auto"/>
        <w:ind w:left="720"/>
      </w:pPr>
      <w:r>
        <w:t>In reforecasting</w:t>
      </w:r>
      <w:r w:rsidR="0079669D">
        <w:t xml:space="preserve"> the sales tax numbers ask will be reduced to .5 from the county and 1% from the city. </w:t>
      </w:r>
      <w:r>
        <w:t xml:space="preserve"> </w:t>
      </w:r>
    </w:p>
    <w:p w14:paraId="0A43323E" w14:textId="77777777" w:rsidR="008436BF" w:rsidRDefault="008436BF" w:rsidP="008436BF">
      <w:pPr>
        <w:spacing w:after="0" w:line="240" w:lineRule="auto"/>
      </w:pPr>
    </w:p>
    <w:p w14:paraId="4EEB20F5" w14:textId="43241327" w:rsidR="008436BF" w:rsidRPr="008436BF" w:rsidRDefault="008436BF" w:rsidP="008436BF">
      <w:pPr>
        <w:spacing w:after="0" w:line="240" w:lineRule="auto"/>
        <w:rPr>
          <w:b/>
        </w:rPr>
      </w:pPr>
      <w:r w:rsidRPr="008436BF">
        <w:rPr>
          <w:b/>
        </w:rPr>
        <w:t>Gazette SF:</w:t>
      </w:r>
    </w:p>
    <w:p w14:paraId="2D5C25D4" w14:textId="5CF78AB3" w:rsidR="008436BF" w:rsidRDefault="00897DFB" w:rsidP="008436BF">
      <w:pPr>
        <w:spacing w:after="0" w:line="240" w:lineRule="auto"/>
        <w:ind w:left="720"/>
      </w:pPr>
      <w:r>
        <w:t>Project in hold status. No further work.</w:t>
      </w:r>
    </w:p>
    <w:p w14:paraId="049B8CF1" w14:textId="39CE6D2D" w:rsidR="005506BF" w:rsidRDefault="005506BF" w:rsidP="005506BF">
      <w:pPr>
        <w:spacing w:after="0" w:line="240" w:lineRule="auto"/>
      </w:pPr>
    </w:p>
    <w:p w14:paraId="3F3F31DD" w14:textId="4F036BF8" w:rsidR="005506BF" w:rsidRDefault="005506BF" w:rsidP="005506BF">
      <w:pPr>
        <w:spacing w:after="0" w:line="240" w:lineRule="auto"/>
        <w:rPr>
          <w:b/>
          <w:bCs/>
        </w:rPr>
      </w:pPr>
      <w:r w:rsidRPr="005506BF">
        <w:rPr>
          <w:b/>
          <w:bCs/>
        </w:rPr>
        <w:t>O’Neil Group Project:</w:t>
      </w:r>
    </w:p>
    <w:p w14:paraId="3048D7D5" w14:textId="5C4D20AA" w:rsidR="004453D6" w:rsidRDefault="0079669D" w:rsidP="00781ED7">
      <w:pPr>
        <w:spacing w:after="0" w:line="240" w:lineRule="auto"/>
        <w:ind w:left="720"/>
      </w:pPr>
      <w:r>
        <w:t>Blight study should be completed by next meeting.</w:t>
      </w:r>
    </w:p>
    <w:p w14:paraId="55FC9D87" w14:textId="399B973F" w:rsidR="00DB0725" w:rsidRDefault="00DB0725" w:rsidP="00DB0725">
      <w:pPr>
        <w:spacing w:after="0" w:line="240" w:lineRule="auto"/>
      </w:pPr>
    </w:p>
    <w:p w14:paraId="210618B1" w14:textId="16F07381" w:rsidR="00DB0725" w:rsidRDefault="00DB0725" w:rsidP="00DB0725">
      <w:pPr>
        <w:spacing w:after="0" w:line="240" w:lineRule="auto"/>
      </w:pPr>
      <w:r w:rsidRPr="00DB0725">
        <w:rPr>
          <w:b/>
          <w:bCs/>
        </w:rPr>
        <w:t>Lowell/Draper</w:t>
      </w:r>
      <w:r>
        <w:t>:</w:t>
      </w:r>
    </w:p>
    <w:p w14:paraId="218BC873" w14:textId="63D9896A" w:rsidR="00DB0725" w:rsidRDefault="00DB0725" w:rsidP="00DB0725">
      <w:pPr>
        <w:spacing w:after="0" w:line="240" w:lineRule="auto"/>
      </w:pPr>
      <w:r>
        <w:tab/>
      </w:r>
      <w:r w:rsidR="0079669D">
        <w:t xml:space="preserve">Toby will be providing a project update </w:t>
      </w:r>
      <w:r w:rsidR="00972ABC">
        <w:t>and potential new path forward.</w:t>
      </w:r>
      <w:r w:rsidR="00A553DB">
        <w:t xml:space="preserve"> </w:t>
      </w:r>
    </w:p>
    <w:p w14:paraId="2F423DEF" w14:textId="1B4ECC19" w:rsidR="001852B9" w:rsidRDefault="001852B9" w:rsidP="00DB0725">
      <w:pPr>
        <w:spacing w:after="0" w:line="240" w:lineRule="auto"/>
      </w:pPr>
    </w:p>
    <w:p w14:paraId="38F89F7E" w14:textId="47E699C5" w:rsidR="001852B9" w:rsidRDefault="001852B9" w:rsidP="00DB0725">
      <w:pPr>
        <w:spacing w:after="0" w:line="240" w:lineRule="auto"/>
        <w:rPr>
          <w:b/>
          <w:bCs/>
        </w:rPr>
      </w:pPr>
      <w:r w:rsidRPr="001852B9">
        <w:rPr>
          <w:b/>
          <w:bCs/>
        </w:rPr>
        <w:t>Potential Projects:</w:t>
      </w:r>
    </w:p>
    <w:p w14:paraId="498DE089" w14:textId="74B4BCF2" w:rsidR="009945E1" w:rsidRDefault="00AF790A" w:rsidP="00D838B7">
      <w:pPr>
        <w:spacing w:after="0" w:line="240" w:lineRule="auto"/>
        <w:ind w:left="720"/>
      </w:pPr>
      <w:r>
        <w:t xml:space="preserve">Sasaki has been selected </w:t>
      </w:r>
      <w:r w:rsidR="00055680">
        <w:t xml:space="preserve">as the design partner for the Union Printers Home project that I mentioned </w:t>
      </w:r>
      <w:r w:rsidR="009A6C8B">
        <w:t xml:space="preserve">in my update </w:t>
      </w:r>
      <w:r w:rsidR="00055680">
        <w:t>last month</w:t>
      </w:r>
      <w:r w:rsidR="009A6C8B">
        <w:t xml:space="preserve">. I do expect that this project will seek URA </w:t>
      </w:r>
      <w:proofErr w:type="gramStart"/>
      <w:r w:rsidR="009A6C8B">
        <w:t>designation</w:t>
      </w:r>
      <w:proofErr w:type="gramEnd"/>
      <w:r w:rsidR="009A6C8B">
        <w:t xml:space="preserve"> and </w:t>
      </w:r>
      <w:r w:rsidR="002D3584">
        <w:t>the project team h</w:t>
      </w:r>
      <w:r w:rsidR="009B747E">
        <w:t>as a dedicated project website up now as well:</w:t>
      </w:r>
    </w:p>
    <w:p w14:paraId="458C9CE1" w14:textId="54C19403" w:rsidR="009B747E" w:rsidRDefault="00000000" w:rsidP="00D838B7">
      <w:pPr>
        <w:spacing w:after="0" w:line="240" w:lineRule="auto"/>
        <w:ind w:left="720"/>
      </w:pPr>
      <w:hyperlink r:id="rId6" w:history="1">
        <w:r w:rsidR="00010C6C">
          <w:rPr>
            <w:rStyle w:val="Hyperlink"/>
          </w:rPr>
          <w:t>Union Printers Home - Union Printers Home Masterplan</w:t>
        </w:r>
      </w:hyperlink>
    </w:p>
    <w:p w14:paraId="72272530" w14:textId="1B068379" w:rsidR="00972ABC" w:rsidRDefault="00972ABC" w:rsidP="00D838B7">
      <w:pPr>
        <w:spacing w:after="0" w:line="240" w:lineRule="auto"/>
        <w:ind w:left="720"/>
      </w:pPr>
      <w:r>
        <w:t>EP</w:t>
      </w:r>
      <w:r w:rsidR="00F86198">
        <w:t>S was contacted by Sasaki to participate in the project but sited conflict of interest because we will be engaging them to do our work and due diligence on designation.</w:t>
      </w:r>
    </w:p>
    <w:p w14:paraId="1AF70E88" w14:textId="4E46724D" w:rsidR="00C24E8D" w:rsidRPr="009945E1" w:rsidRDefault="00C24E8D" w:rsidP="009945E1">
      <w:pPr>
        <w:spacing w:after="0" w:line="240" w:lineRule="auto"/>
      </w:pPr>
    </w:p>
    <w:p w14:paraId="6F626AAA" w14:textId="78DB952E" w:rsidR="004453D6" w:rsidRPr="008877CD" w:rsidRDefault="004453D6" w:rsidP="004453D6">
      <w:pPr>
        <w:spacing w:after="0" w:line="240" w:lineRule="auto"/>
        <w:rPr>
          <w:b/>
          <w:bCs/>
        </w:rPr>
      </w:pPr>
      <w:r w:rsidRPr="008877CD">
        <w:rPr>
          <w:b/>
          <w:bCs/>
        </w:rPr>
        <w:t>ULI:</w:t>
      </w:r>
    </w:p>
    <w:p w14:paraId="66E77224" w14:textId="6668C18D" w:rsidR="0061705A" w:rsidRDefault="0061705A" w:rsidP="00ED005C">
      <w:pPr>
        <w:spacing w:after="0" w:line="240" w:lineRule="auto"/>
      </w:pPr>
    </w:p>
    <w:p w14:paraId="73811832" w14:textId="5FB81AA7" w:rsidR="00765169" w:rsidRDefault="00337E8B" w:rsidP="00ED005C">
      <w:pPr>
        <w:spacing w:after="0" w:line="240" w:lineRule="auto"/>
      </w:pPr>
      <w:r>
        <w:t>Had Rodney Milton (Colorado ULI Director</w:t>
      </w:r>
      <w:r w:rsidR="002D7CE7">
        <w:t>)</w:t>
      </w:r>
      <w:r>
        <w:t xml:space="preserve"> down for </w:t>
      </w:r>
      <w:r w:rsidR="002D7CE7">
        <w:t xml:space="preserve">a </w:t>
      </w:r>
      <w:r>
        <w:t>lunc</w:t>
      </w:r>
      <w:r w:rsidR="002D7CE7">
        <w:t>h meeting to discuss possible</w:t>
      </w:r>
      <w:r w:rsidR="003D28DE">
        <w:t xml:space="preserve"> </w:t>
      </w:r>
      <w:r w:rsidR="0080339B">
        <w:t xml:space="preserve">upcoming tours and meetings. We’re planning on touring </w:t>
      </w:r>
      <w:r w:rsidR="004035AE">
        <w:t xml:space="preserve">Pueblo and their downtown district in September and then doing a sports tour here in Colorado Springs </w:t>
      </w:r>
      <w:r w:rsidR="00A26CFB">
        <w:t xml:space="preserve">(still working through times).  </w:t>
      </w:r>
    </w:p>
    <w:p w14:paraId="3FFDA5E5" w14:textId="7295AFAB" w:rsidR="002C1B21" w:rsidRDefault="00254934" w:rsidP="00ED005C">
      <w:pPr>
        <w:spacing w:after="0" w:line="240" w:lineRule="auto"/>
      </w:pPr>
      <w:r>
        <w:t xml:space="preserve"> </w:t>
      </w:r>
    </w:p>
    <w:p w14:paraId="6E909FF9" w14:textId="553A7DEC" w:rsidR="00176A53" w:rsidRDefault="002E1331" w:rsidP="00ED005C">
      <w:pPr>
        <w:spacing w:after="0" w:line="240" w:lineRule="auto"/>
      </w:pPr>
      <w:r>
        <w:t>Colorado Executive Team’s Target actions for 202</w:t>
      </w:r>
      <w:r w:rsidR="00B316ED">
        <w:t>2</w:t>
      </w:r>
      <w:r>
        <w:t>:</w:t>
      </w:r>
    </w:p>
    <w:p w14:paraId="1B25CBD3" w14:textId="140930C0" w:rsidR="00290C00" w:rsidRDefault="00290C00" w:rsidP="00ED005C">
      <w:pPr>
        <w:spacing w:after="0" w:line="240" w:lineRule="auto"/>
      </w:pPr>
    </w:p>
    <w:p w14:paraId="41ADBEA9" w14:textId="182482F3" w:rsidR="002E1331" w:rsidRPr="00765169" w:rsidRDefault="002E1331" w:rsidP="00A734B7">
      <w:pPr>
        <w:pStyle w:val="Default"/>
        <w:rPr>
          <w:rFonts w:asciiTheme="minorHAnsi" w:hAnsiTheme="minorHAnsi" w:cstheme="minorHAnsi"/>
          <w:sz w:val="22"/>
          <w:szCs w:val="22"/>
        </w:rPr>
      </w:pPr>
      <w:r w:rsidRPr="00765169">
        <w:rPr>
          <w:rFonts w:asciiTheme="minorHAnsi" w:hAnsiTheme="minorHAnsi" w:cstheme="minorHAnsi"/>
          <w:sz w:val="22"/>
          <w:szCs w:val="22"/>
        </w:rPr>
        <w:t xml:space="preserve"> </w:t>
      </w:r>
      <w:r w:rsidRPr="00765169">
        <w:rPr>
          <w:rFonts w:asciiTheme="minorHAnsi" w:hAnsiTheme="minorHAnsi" w:cstheme="minorHAnsi"/>
          <w:b/>
          <w:bCs/>
          <w:sz w:val="22"/>
          <w:szCs w:val="22"/>
        </w:rPr>
        <w:t xml:space="preserve">1) Reimaging Healthy Urban Living </w:t>
      </w:r>
    </w:p>
    <w:p w14:paraId="417839D4"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--Reinvigorating public and commercial spaces during and post-COVID </w:t>
      </w:r>
    </w:p>
    <w:p w14:paraId="3C4F4B17"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--Continuing to support development and revitalization of healthy communities with access to active living, healthy food, economic </w:t>
      </w:r>
      <w:proofErr w:type="gramStart"/>
      <w:r w:rsidRPr="00765169">
        <w:rPr>
          <w:rFonts w:cstheme="minorHAnsi"/>
          <w:color w:val="000000"/>
        </w:rPr>
        <w:t>opportunities</w:t>
      </w:r>
      <w:proofErr w:type="gramEnd"/>
      <w:r w:rsidRPr="00765169">
        <w:rPr>
          <w:rFonts w:cstheme="minorHAnsi"/>
          <w:color w:val="000000"/>
        </w:rPr>
        <w:t xml:space="preserve"> and nature </w:t>
      </w:r>
    </w:p>
    <w:p w14:paraId="4900795D"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b/>
          <w:bCs/>
          <w:color w:val="000000"/>
        </w:rPr>
        <w:t xml:space="preserve">2) Promoting mobility and transportation </w:t>
      </w:r>
    </w:p>
    <w:p w14:paraId="323CAD9E"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lastRenderedPageBreak/>
        <w:t xml:space="preserve">--Envisioning the future of mass transit related to land use, development, mobility, the economy, and environmental quality </w:t>
      </w:r>
    </w:p>
    <w:p w14:paraId="5CDD4F27"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--Seeking innovation in alternative modes that support healthy, balanced communities with access to transit options for all </w:t>
      </w:r>
    </w:p>
    <w:p w14:paraId="31327352"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b/>
          <w:bCs/>
          <w:color w:val="000000"/>
        </w:rPr>
        <w:t xml:space="preserve">3) Addressing the affordable housing crisis </w:t>
      </w:r>
    </w:p>
    <w:p w14:paraId="777ED6B2"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--Focus on the gap in “Missing Middle” housing where ULI can make a difference </w:t>
      </w:r>
    </w:p>
    <w:p w14:paraId="57FF568F"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b/>
          <w:bCs/>
          <w:i/>
          <w:iCs/>
          <w:color w:val="000000"/>
        </w:rPr>
        <w:t xml:space="preserve">Continuing Priority: </w:t>
      </w:r>
    </w:p>
    <w:p w14:paraId="79A89B5D"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--Supporting Diversity, </w:t>
      </w:r>
      <w:proofErr w:type="gramStart"/>
      <w:r w:rsidRPr="00765169">
        <w:rPr>
          <w:rFonts w:cstheme="minorHAnsi"/>
          <w:color w:val="000000"/>
        </w:rPr>
        <w:t>Equity</w:t>
      </w:r>
      <w:proofErr w:type="gramEnd"/>
      <w:r w:rsidRPr="00765169">
        <w:rPr>
          <w:rFonts w:cstheme="minorHAnsi"/>
          <w:color w:val="000000"/>
        </w:rPr>
        <w:t xml:space="preserve"> and Inclusion (DEI) in ULI membership and as a ULI Best Practice </w:t>
      </w:r>
    </w:p>
    <w:p w14:paraId="545D42CF"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--Lead/coordinate regional efforts to improve South Platte riverfront as linchpin for </w:t>
      </w:r>
      <w:proofErr w:type="spellStart"/>
      <w:r w:rsidRPr="00765169">
        <w:rPr>
          <w:rFonts w:cstheme="minorHAnsi"/>
          <w:color w:val="000000"/>
        </w:rPr>
        <w:t>for</w:t>
      </w:r>
      <w:proofErr w:type="spellEnd"/>
      <w:r w:rsidRPr="00765169">
        <w:rPr>
          <w:rFonts w:cstheme="minorHAnsi"/>
          <w:color w:val="000000"/>
        </w:rPr>
        <w:t xml:space="preserve"> mobility, parks, recreation, healthy development </w:t>
      </w:r>
    </w:p>
    <w:p w14:paraId="18D8DB24"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b/>
          <w:bCs/>
          <w:i/>
          <w:iCs/>
          <w:color w:val="000000"/>
        </w:rPr>
        <w:t xml:space="preserve">Action steps: </w:t>
      </w:r>
    </w:p>
    <w:p w14:paraId="525BA2AF"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--Ensure that ULI is integrally involved in various affordable housing initiatives including task forces, focus groups </w:t>
      </w:r>
    </w:p>
    <w:p w14:paraId="207CECAB"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--ULI launches its own workshops to test the practicality of the City of Denver’s finance and policy strategies as they relate to affordable housing </w:t>
      </w:r>
    </w:p>
    <w:p w14:paraId="73900E78"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--Engage national ULI expertise (such as the Terwilliger Housing Center) in local discussions </w:t>
      </w:r>
    </w:p>
    <w:p w14:paraId="50A9DFFA" w14:textId="53516C5B" w:rsidR="0058460F" w:rsidRPr="00765169" w:rsidRDefault="002E1331" w:rsidP="0058460F">
      <w:pPr>
        <w:spacing w:after="0" w:line="240" w:lineRule="auto"/>
        <w:rPr>
          <w:rFonts w:cstheme="minorHAnsi"/>
        </w:rPr>
      </w:pPr>
      <w:r w:rsidRPr="00765169">
        <w:rPr>
          <w:rFonts w:cstheme="minorHAnsi"/>
          <w:color w:val="000000"/>
        </w:rPr>
        <w:t>--Launch a series around Front Range Rail to influence at least 13 communities as they choose station sites, prepare infrastructure and access, and zone land around stations</w:t>
      </w:r>
    </w:p>
    <w:p w14:paraId="32EAA3BA" w14:textId="77777777" w:rsidR="00765169" w:rsidRDefault="00765169" w:rsidP="0058460F">
      <w:pPr>
        <w:spacing w:after="0" w:line="240" w:lineRule="auto"/>
        <w:rPr>
          <w:b/>
          <w:bCs/>
        </w:rPr>
      </w:pPr>
    </w:p>
    <w:p w14:paraId="2327ED39" w14:textId="6E97F055" w:rsidR="0058460F" w:rsidRDefault="0058460F" w:rsidP="0058460F">
      <w:pPr>
        <w:spacing w:after="0" w:line="240" w:lineRule="auto"/>
        <w:rPr>
          <w:b/>
          <w:bCs/>
        </w:rPr>
      </w:pPr>
      <w:r w:rsidRPr="0058460F">
        <w:rPr>
          <w:b/>
          <w:bCs/>
        </w:rPr>
        <w:t>DCI:</w:t>
      </w:r>
    </w:p>
    <w:p w14:paraId="55EBDDF2" w14:textId="54AE6A80" w:rsidR="00765169" w:rsidRDefault="00765169" w:rsidP="0058460F">
      <w:pPr>
        <w:spacing w:after="0" w:line="240" w:lineRule="auto"/>
        <w:rPr>
          <w:b/>
          <w:bCs/>
        </w:rPr>
      </w:pPr>
    </w:p>
    <w:p w14:paraId="42388552" w14:textId="77C6FB27" w:rsidR="00765169" w:rsidRDefault="00D72DA9" w:rsidP="0058460F">
      <w:pPr>
        <w:spacing w:after="0" w:line="240" w:lineRule="auto"/>
      </w:pPr>
      <w:r>
        <w:t xml:space="preserve">Not much </w:t>
      </w:r>
      <w:r w:rsidR="00322474">
        <w:t xml:space="preserve">more/new to report but as I take over as </w:t>
      </w:r>
      <w:proofErr w:type="gramStart"/>
      <w:r w:rsidR="00322474">
        <w:t>chair</w:t>
      </w:r>
      <w:proofErr w:type="gramEnd"/>
      <w:r w:rsidR="00322474">
        <w:t xml:space="preserve"> I’ll continue to seek ways that CSURA can be more involved in the organization moving forward.</w:t>
      </w:r>
    </w:p>
    <w:p w14:paraId="279E04AD" w14:textId="3C60EBEA" w:rsidR="00D77F0A" w:rsidRDefault="00D77F0A" w:rsidP="0058460F">
      <w:pPr>
        <w:spacing w:after="0" w:line="240" w:lineRule="auto"/>
      </w:pPr>
      <w:r>
        <w:t>Upcoming Events:</w:t>
      </w:r>
    </w:p>
    <w:p w14:paraId="5CEEE3B9" w14:textId="77777777" w:rsidR="004C5B2F" w:rsidRPr="004C5B2F" w:rsidRDefault="004C5B2F" w:rsidP="004C5B2F">
      <w:pPr>
        <w:autoSpaceDE w:val="0"/>
        <w:autoSpaceDN w:val="0"/>
        <w:adjustRightInd w:val="0"/>
        <w:spacing w:after="0" w:line="240" w:lineRule="auto"/>
        <w:rPr>
          <w:rFonts w:cstheme="minorHAnsi"/>
          <w:b/>
          <w:bCs/>
        </w:rPr>
      </w:pPr>
      <w:r w:rsidRPr="004C5B2F">
        <w:rPr>
          <w:rFonts w:cstheme="minorHAnsi"/>
          <w:b/>
          <w:bCs/>
        </w:rPr>
        <w:t>Tuesday August 9th | 12-4PM</w:t>
      </w:r>
    </w:p>
    <w:p w14:paraId="53A32505" w14:textId="77777777" w:rsidR="004C5B2F" w:rsidRPr="004C5B2F" w:rsidRDefault="004C5B2F" w:rsidP="004C5B2F">
      <w:pPr>
        <w:autoSpaceDE w:val="0"/>
        <w:autoSpaceDN w:val="0"/>
        <w:adjustRightInd w:val="0"/>
        <w:spacing w:after="0" w:line="240" w:lineRule="auto"/>
        <w:rPr>
          <w:rFonts w:cstheme="minorHAnsi"/>
        </w:rPr>
      </w:pPr>
      <w:r w:rsidRPr="004C5B2F">
        <w:rPr>
          <w:rFonts w:cstheme="minorHAnsi"/>
        </w:rPr>
        <w:t>Downtown Colorado, Inc. (DCI) and Colorado Municipal League (CML) presents the second installment for urban renewal staff, board members, and partners considering how best to maximize impacts of tax increment financing in downtown and redevelopment projects. The Tax increment Finance Workshop 201 will continue to review how the tool works, how to work with partners and best practices that guide the use of TIF in Colorado.</w:t>
      </w:r>
    </w:p>
    <w:p w14:paraId="5B08EE4F" w14:textId="77777777" w:rsidR="00F70989" w:rsidRPr="00F70989" w:rsidRDefault="00F70989" w:rsidP="00F70989">
      <w:pPr>
        <w:spacing w:after="0" w:line="240" w:lineRule="auto"/>
        <w:rPr>
          <w:rFonts w:cstheme="minorHAnsi"/>
        </w:rPr>
      </w:pPr>
      <w:proofErr w:type="spellStart"/>
      <w:r w:rsidRPr="00F70989">
        <w:rPr>
          <w:rFonts w:cstheme="minorHAnsi"/>
        </w:rPr>
        <w:t>SoCo</w:t>
      </w:r>
      <w:proofErr w:type="spellEnd"/>
      <w:r w:rsidRPr="00F70989">
        <w:rPr>
          <w:rFonts w:cstheme="minorHAnsi"/>
        </w:rPr>
        <w:t xml:space="preserve"> Tax Increment Finance Summit </w:t>
      </w:r>
    </w:p>
    <w:p w14:paraId="00AB27AB" w14:textId="77777777" w:rsidR="00F70989" w:rsidRPr="00F70989" w:rsidRDefault="00F70989" w:rsidP="00F70989">
      <w:pPr>
        <w:spacing w:after="0" w:line="240" w:lineRule="auto"/>
        <w:rPr>
          <w:rFonts w:cstheme="minorHAnsi"/>
          <w:b/>
          <w:bCs/>
        </w:rPr>
      </w:pPr>
      <w:r w:rsidRPr="00F70989">
        <w:rPr>
          <w:rFonts w:cstheme="minorHAnsi"/>
          <w:b/>
          <w:bCs/>
        </w:rPr>
        <w:t>Friday October 28th | 9AM - 4PM  </w:t>
      </w:r>
    </w:p>
    <w:p w14:paraId="411D6BDD" w14:textId="77777777" w:rsidR="00F70989" w:rsidRPr="00F70989" w:rsidRDefault="00F70989" w:rsidP="00F70989">
      <w:pPr>
        <w:spacing w:after="0" w:line="240" w:lineRule="auto"/>
        <w:rPr>
          <w:rFonts w:cstheme="minorHAnsi"/>
        </w:rPr>
      </w:pPr>
      <w:r w:rsidRPr="00F70989">
        <w:rPr>
          <w:rFonts w:cstheme="minorHAnsi"/>
        </w:rPr>
        <w:t>Downtown Colorado, Inc. (DCI) is pleased to convene delegates from communities across Colorado for DCI's sixth annual Southern Colorado Tax Increment Finance (TIF) Summit.  Join a dynamic discussion of leaders around identifying ways to use TIF to support housing, workforce, and reshaping the public-private investment in our Southern Colorado communities.</w:t>
      </w:r>
    </w:p>
    <w:p w14:paraId="3685A249" w14:textId="77777777" w:rsidR="00176A53" w:rsidRDefault="0058460F" w:rsidP="0058460F">
      <w:pPr>
        <w:spacing w:after="0" w:line="240" w:lineRule="auto"/>
        <w:rPr>
          <w:b/>
          <w:bCs/>
        </w:rPr>
      </w:pPr>
      <w:r>
        <w:rPr>
          <w:b/>
          <w:bCs/>
        </w:rPr>
        <w:tab/>
      </w:r>
    </w:p>
    <w:p w14:paraId="296EB0B3" w14:textId="77777777" w:rsidR="00222BFA" w:rsidRDefault="00222BFA" w:rsidP="00596D0E">
      <w:pPr>
        <w:shd w:val="clear" w:color="auto" w:fill="FFFFFF"/>
        <w:spacing w:after="100" w:afterAutospacing="1" w:line="405" w:lineRule="atLeast"/>
        <w:ind w:left="720"/>
        <w:rPr>
          <w:rFonts w:ascii="Open Sans" w:eastAsia="Times New Roman" w:hAnsi="Open Sans" w:cs="Open Sans"/>
          <w:color w:val="333333"/>
          <w:sz w:val="21"/>
          <w:szCs w:val="21"/>
        </w:rPr>
      </w:pPr>
    </w:p>
    <w:p w14:paraId="217BB951" w14:textId="77777777" w:rsidR="006C20E9" w:rsidRDefault="006C20E9" w:rsidP="004453D6">
      <w:pPr>
        <w:spacing w:after="0" w:line="240" w:lineRule="auto"/>
      </w:pPr>
    </w:p>
    <w:p w14:paraId="368719BA" w14:textId="77777777" w:rsidR="001673AD" w:rsidRDefault="001673AD" w:rsidP="008436BF">
      <w:pPr>
        <w:spacing w:after="0" w:line="240" w:lineRule="auto"/>
        <w:ind w:left="720"/>
      </w:pPr>
    </w:p>
    <w:p w14:paraId="55023AC0" w14:textId="3D65DBD3" w:rsidR="007364AE" w:rsidRDefault="007364AE" w:rsidP="008F58B9">
      <w:pPr>
        <w:spacing w:after="0" w:line="240" w:lineRule="auto"/>
      </w:pPr>
    </w:p>
    <w:sectPr w:rsidR="0073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ACF"/>
    <w:multiLevelType w:val="multilevel"/>
    <w:tmpl w:val="CD88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1746"/>
    <w:multiLevelType w:val="multilevel"/>
    <w:tmpl w:val="08A84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64F8E"/>
    <w:multiLevelType w:val="multilevel"/>
    <w:tmpl w:val="84E82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84581"/>
    <w:multiLevelType w:val="multilevel"/>
    <w:tmpl w:val="769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17AD3"/>
    <w:multiLevelType w:val="multilevel"/>
    <w:tmpl w:val="9814D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042CA"/>
    <w:multiLevelType w:val="multilevel"/>
    <w:tmpl w:val="185C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51D4D"/>
    <w:multiLevelType w:val="multilevel"/>
    <w:tmpl w:val="ABD46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F3D21"/>
    <w:multiLevelType w:val="multilevel"/>
    <w:tmpl w:val="A8AC3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7357E"/>
    <w:multiLevelType w:val="hybridMultilevel"/>
    <w:tmpl w:val="DB7A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B81C8F"/>
    <w:multiLevelType w:val="multilevel"/>
    <w:tmpl w:val="8874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F741F"/>
    <w:multiLevelType w:val="multilevel"/>
    <w:tmpl w:val="58B4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B35EC"/>
    <w:multiLevelType w:val="multilevel"/>
    <w:tmpl w:val="A35C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8762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4512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806832">
    <w:abstractNumId w:val="4"/>
  </w:num>
  <w:num w:numId="4" w16cid:durableId="1637292290">
    <w:abstractNumId w:val="3"/>
  </w:num>
  <w:num w:numId="5" w16cid:durableId="476801839">
    <w:abstractNumId w:val="2"/>
  </w:num>
  <w:num w:numId="6" w16cid:durableId="1001742107">
    <w:abstractNumId w:val="13"/>
  </w:num>
  <w:num w:numId="7" w16cid:durableId="921453358">
    <w:abstractNumId w:val="0"/>
  </w:num>
  <w:num w:numId="8" w16cid:durableId="719520136">
    <w:abstractNumId w:val="8"/>
  </w:num>
  <w:num w:numId="9" w16cid:durableId="1790051549">
    <w:abstractNumId w:val="12"/>
  </w:num>
  <w:num w:numId="10" w16cid:durableId="243220328">
    <w:abstractNumId w:val="1"/>
  </w:num>
  <w:num w:numId="11" w16cid:durableId="68619632">
    <w:abstractNumId w:val="7"/>
  </w:num>
  <w:num w:numId="12" w16cid:durableId="402946213">
    <w:abstractNumId w:val="5"/>
  </w:num>
  <w:num w:numId="13" w16cid:durableId="265238228">
    <w:abstractNumId w:val="6"/>
  </w:num>
  <w:num w:numId="14" w16cid:durableId="1394086098">
    <w:abstractNumId w:val="14"/>
  </w:num>
  <w:num w:numId="15" w16cid:durableId="1211458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76"/>
    <w:rsid w:val="00002F83"/>
    <w:rsid w:val="00010C6C"/>
    <w:rsid w:val="000116B2"/>
    <w:rsid w:val="00013E93"/>
    <w:rsid w:val="00020134"/>
    <w:rsid w:val="0002111C"/>
    <w:rsid w:val="00022A9F"/>
    <w:rsid w:val="00023C6F"/>
    <w:rsid w:val="00026358"/>
    <w:rsid w:val="00045684"/>
    <w:rsid w:val="00046607"/>
    <w:rsid w:val="00055680"/>
    <w:rsid w:val="0006052B"/>
    <w:rsid w:val="00060EFA"/>
    <w:rsid w:val="00061FD9"/>
    <w:rsid w:val="0008367A"/>
    <w:rsid w:val="00085F26"/>
    <w:rsid w:val="000960E2"/>
    <w:rsid w:val="000A67B3"/>
    <w:rsid w:val="000A73C7"/>
    <w:rsid w:val="000C39B3"/>
    <w:rsid w:val="000D03A1"/>
    <w:rsid w:val="000D267E"/>
    <w:rsid w:val="000D4378"/>
    <w:rsid w:val="000D79BA"/>
    <w:rsid w:val="000F248C"/>
    <w:rsid w:val="000F4C09"/>
    <w:rsid w:val="000F7B12"/>
    <w:rsid w:val="0010249F"/>
    <w:rsid w:val="00103F9C"/>
    <w:rsid w:val="00104CD8"/>
    <w:rsid w:val="0010727B"/>
    <w:rsid w:val="001101A3"/>
    <w:rsid w:val="00151950"/>
    <w:rsid w:val="00151F34"/>
    <w:rsid w:val="001673AD"/>
    <w:rsid w:val="00176A53"/>
    <w:rsid w:val="00182B8C"/>
    <w:rsid w:val="00183D5A"/>
    <w:rsid w:val="001852B9"/>
    <w:rsid w:val="001A1E9F"/>
    <w:rsid w:val="001A6EAE"/>
    <w:rsid w:val="001C0C42"/>
    <w:rsid w:val="001C4452"/>
    <w:rsid w:val="001D1708"/>
    <w:rsid w:val="00201A15"/>
    <w:rsid w:val="00202384"/>
    <w:rsid w:val="00207056"/>
    <w:rsid w:val="002103C5"/>
    <w:rsid w:val="00211D9A"/>
    <w:rsid w:val="0021289A"/>
    <w:rsid w:val="00213F21"/>
    <w:rsid w:val="00217965"/>
    <w:rsid w:val="00221CDB"/>
    <w:rsid w:val="00222BFA"/>
    <w:rsid w:val="002366AA"/>
    <w:rsid w:val="00237C2C"/>
    <w:rsid w:val="00243FCF"/>
    <w:rsid w:val="00246B67"/>
    <w:rsid w:val="002505C2"/>
    <w:rsid w:val="0025311F"/>
    <w:rsid w:val="00254934"/>
    <w:rsid w:val="0025554D"/>
    <w:rsid w:val="00256CAF"/>
    <w:rsid w:val="00263829"/>
    <w:rsid w:val="0027241B"/>
    <w:rsid w:val="00281B7C"/>
    <w:rsid w:val="00286691"/>
    <w:rsid w:val="00290C00"/>
    <w:rsid w:val="00291698"/>
    <w:rsid w:val="002A0A41"/>
    <w:rsid w:val="002A1D70"/>
    <w:rsid w:val="002A7661"/>
    <w:rsid w:val="002B2AD9"/>
    <w:rsid w:val="002B2E03"/>
    <w:rsid w:val="002B6D3F"/>
    <w:rsid w:val="002C1B21"/>
    <w:rsid w:val="002D0F2B"/>
    <w:rsid w:val="002D3584"/>
    <w:rsid w:val="002D459D"/>
    <w:rsid w:val="002D61D4"/>
    <w:rsid w:val="002D7CE7"/>
    <w:rsid w:val="002E05E2"/>
    <w:rsid w:val="002E1331"/>
    <w:rsid w:val="002E1D00"/>
    <w:rsid w:val="002F2A1C"/>
    <w:rsid w:val="002F5C48"/>
    <w:rsid w:val="0031562F"/>
    <w:rsid w:val="00322474"/>
    <w:rsid w:val="00330494"/>
    <w:rsid w:val="00332100"/>
    <w:rsid w:val="003353CA"/>
    <w:rsid w:val="00337CAF"/>
    <w:rsid w:val="00337E8B"/>
    <w:rsid w:val="0034417B"/>
    <w:rsid w:val="00352B20"/>
    <w:rsid w:val="00356224"/>
    <w:rsid w:val="0037283B"/>
    <w:rsid w:val="0037421B"/>
    <w:rsid w:val="00376530"/>
    <w:rsid w:val="00380AF7"/>
    <w:rsid w:val="00382CDC"/>
    <w:rsid w:val="003929D6"/>
    <w:rsid w:val="003A7D80"/>
    <w:rsid w:val="003B1AD0"/>
    <w:rsid w:val="003B6CD3"/>
    <w:rsid w:val="003D28DE"/>
    <w:rsid w:val="003D2F99"/>
    <w:rsid w:val="003D387E"/>
    <w:rsid w:val="003D5137"/>
    <w:rsid w:val="003E4ABB"/>
    <w:rsid w:val="003E7F25"/>
    <w:rsid w:val="003F0518"/>
    <w:rsid w:val="003F18CB"/>
    <w:rsid w:val="003F1B01"/>
    <w:rsid w:val="003F7BCE"/>
    <w:rsid w:val="004035AE"/>
    <w:rsid w:val="00420127"/>
    <w:rsid w:val="004215C2"/>
    <w:rsid w:val="0042214A"/>
    <w:rsid w:val="0042727B"/>
    <w:rsid w:val="00433CA9"/>
    <w:rsid w:val="004453D6"/>
    <w:rsid w:val="00452ACD"/>
    <w:rsid w:val="00456CD2"/>
    <w:rsid w:val="00460578"/>
    <w:rsid w:val="0046593C"/>
    <w:rsid w:val="00467258"/>
    <w:rsid w:val="004755F0"/>
    <w:rsid w:val="004875D5"/>
    <w:rsid w:val="004918CE"/>
    <w:rsid w:val="004A102C"/>
    <w:rsid w:val="004A1AA4"/>
    <w:rsid w:val="004B1991"/>
    <w:rsid w:val="004B27ED"/>
    <w:rsid w:val="004B61B8"/>
    <w:rsid w:val="004C2683"/>
    <w:rsid w:val="004C2877"/>
    <w:rsid w:val="004C4ADB"/>
    <w:rsid w:val="004C5B2F"/>
    <w:rsid w:val="004D356B"/>
    <w:rsid w:val="004E3289"/>
    <w:rsid w:val="004E5A56"/>
    <w:rsid w:val="00505A3F"/>
    <w:rsid w:val="005123A5"/>
    <w:rsid w:val="00512A7A"/>
    <w:rsid w:val="0051422F"/>
    <w:rsid w:val="00516048"/>
    <w:rsid w:val="005336F9"/>
    <w:rsid w:val="00541874"/>
    <w:rsid w:val="005506BF"/>
    <w:rsid w:val="005515B4"/>
    <w:rsid w:val="00555539"/>
    <w:rsid w:val="00561927"/>
    <w:rsid w:val="00564875"/>
    <w:rsid w:val="00572E46"/>
    <w:rsid w:val="00574401"/>
    <w:rsid w:val="00575C5A"/>
    <w:rsid w:val="00580C1A"/>
    <w:rsid w:val="005818F6"/>
    <w:rsid w:val="00583115"/>
    <w:rsid w:val="0058460F"/>
    <w:rsid w:val="005846EF"/>
    <w:rsid w:val="00587B26"/>
    <w:rsid w:val="00596D0E"/>
    <w:rsid w:val="00597181"/>
    <w:rsid w:val="005A0B21"/>
    <w:rsid w:val="005A424F"/>
    <w:rsid w:val="005B365D"/>
    <w:rsid w:val="005B3E95"/>
    <w:rsid w:val="005C146E"/>
    <w:rsid w:val="005C7ADA"/>
    <w:rsid w:val="005D3DA4"/>
    <w:rsid w:val="005E0872"/>
    <w:rsid w:val="00603EF7"/>
    <w:rsid w:val="00604105"/>
    <w:rsid w:val="00604BE4"/>
    <w:rsid w:val="0061705A"/>
    <w:rsid w:val="00624ECE"/>
    <w:rsid w:val="006316A9"/>
    <w:rsid w:val="006325DE"/>
    <w:rsid w:val="006347EB"/>
    <w:rsid w:val="00644A76"/>
    <w:rsid w:val="00646435"/>
    <w:rsid w:val="00652902"/>
    <w:rsid w:val="00656523"/>
    <w:rsid w:val="00656D4C"/>
    <w:rsid w:val="00661049"/>
    <w:rsid w:val="00675045"/>
    <w:rsid w:val="006876DC"/>
    <w:rsid w:val="00687D5D"/>
    <w:rsid w:val="00694C78"/>
    <w:rsid w:val="00695557"/>
    <w:rsid w:val="006A2CCE"/>
    <w:rsid w:val="006A7669"/>
    <w:rsid w:val="006B1DF2"/>
    <w:rsid w:val="006C20E9"/>
    <w:rsid w:val="006D73E1"/>
    <w:rsid w:val="006E7015"/>
    <w:rsid w:val="007034FA"/>
    <w:rsid w:val="007038B8"/>
    <w:rsid w:val="0071623F"/>
    <w:rsid w:val="00723FD1"/>
    <w:rsid w:val="0073641A"/>
    <w:rsid w:val="007364AE"/>
    <w:rsid w:val="00737C67"/>
    <w:rsid w:val="00740064"/>
    <w:rsid w:val="007452E7"/>
    <w:rsid w:val="00750D51"/>
    <w:rsid w:val="00752097"/>
    <w:rsid w:val="00753B34"/>
    <w:rsid w:val="007544D0"/>
    <w:rsid w:val="00757770"/>
    <w:rsid w:val="00764553"/>
    <w:rsid w:val="00765169"/>
    <w:rsid w:val="0077582D"/>
    <w:rsid w:val="00776D03"/>
    <w:rsid w:val="00781ED7"/>
    <w:rsid w:val="00782513"/>
    <w:rsid w:val="00786E43"/>
    <w:rsid w:val="00792A8A"/>
    <w:rsid w:val="007956BD"/>
    <w:rsid w:val="0079669D"/>
    <w:rsid w:val="00797C81"/>
    <w:rsid w:val="007A572C"/>
    <w:rsid w:val="007B050A"/>
    <w:rsid w:val="007B0E68"/>
    <w:rsid w:val="007C4943"/>
    <w:rsid w:val="007C7178"/>
    <w:rsid w:val="007E53AD"/>
    <w:rsid w:val="007F0707"/>
    <w:rsid w:val="007F14CD"/>
    <w:rsid w:val="007F2E08"/>
    <w:rsid w:val="0080339B"/>
    <w:rsid w:val="00815B28"/>
    <w:rsid w:val="00823398"/>
    <w:rsid w:val="00827BB3"/>
    <w:rsid w:val="00830544"/>
    <w:rsid w:val="00840839"/>
    <w:rsid w:val="008426D3"/>
    <w:rsid w:val="008436BF"/>
    <w:rsid w:val="008501F0"/>
    <w:rsid w:val="00852F4F"/>
    <w:rsid w:val="00860029"/>
    <w:rsid w:val="0086111B"/>
    <w:rsid w:val="00862A05"/>
    <w:rsid w:val="00867543"/>
    <w:rsid w:val="008678FC"/>
    <w:rsid w:val="00871D3A"/>
    <w:rsid w:val="00872FFD"/>
    <w:rsid w:val="00874821"/>
    <w:rsid w:val="00874FD7"/>
    <w:rsid w:val="008755CD"/>
    <w:rsid w:val="008861C4"/>
    <w:rsid w:val="008877CD"/>
    <w:rsid w:val="008923A6"/>
    <w:rsid w:val="00897DFB"/>
    <w:rsid w:val="00897ED1"/>
    <w:rsid w:val="008A01C8"/>
    <w:rsid w:val="008B04CD"/>
    <w:rsid w:val="008B0A8C"/>
    <w:rsid w:val="008B2A5C"/>
    <w:rsid w:val="008B351D"/>
    <w:rsid w:val="008B3E83"/>
    <w:rsid w:val="008B4539"/>
    <w:rsid w:val="008C025C"/>
    <w:rsid w:val="008C4669"/>
    <w:rsid w:val="008D5AA8"/>
    <w:rsid w:val="008D6B34"/>
    <w:rsid w:val="008E4232"/>
    <w:rsid w:val="008F2C0E"/>
    <w:rsid w:val="008F43D8"/>
    <w:rsid w:val="008F58B9"/>
    <w:rsid w:val="00905657"/>
    <w:rsid w:val="00934450"/>
    <w:rsid w:val="009371E4"/>
    <w:rsid w:val="00942407"/>
    <w:rsid w:val="00947C0A"/>
    <w:rsid w:val="0095267C"/>
    <w:rsid w:val="00960904"/>
    <w:rsid w:val="00962423"/>
    <w:rsid w:val="00963FBE"/>
    <w:rsid w:val="00964888"/>
    <w:rsid w:val="00966975"/>
    <w:rsid w:val="00970FDA"/>
    <w:rsid w:val="00972531"/>
    <w:rsid w:val="00972ABC"/>
    <w:rsid w:val="0099106F"/>
    <w:rsid w:val="00993A98"/>
    <w:rsid w:val="009945E1"/>
    <w:rsid w:val="00997EDE"/>
    <w:rsid w:val="009A6C8B"/>
    <w:rsid w:val="009B46E1"/>
    <w:rsid w:val="009B747E"/>
    <w:rsid w:val="009C0DAE"/>
    <w:rsid w:val="009C3F8E"/>
    <w:rsid w:val="009C6B8F"/>
    <w:rsid w:val="009E20DF"/>
    <w:rsid w:val="009E3C2D"/>
    <w:rsid w:val="009F14EB"/>
    <w:rsid w:val="009F4037"/>
    <w:rsid w:val="009F67F0"/>
    <w:rsid w:val="009F6AE1"/>
    <w:rsid w:val="00A25AA6"/>
    <w:rsid w:val="00A26CFB"/>
    <w:rsid w:val="00A311AA"/>
    <w:rsid w:val="00A3369F"/>
    <w:rsid w:val="00A363B3"/>
    <w:rsid w:val="00A36C71"/>
    <w:rsid w:val="00A401F1"/>
    <w:rsid w:val="00A42854"/>
    <w:rsid w:val="00A553DB"/>
    <w:rsid w:val="00A65072"/>
    <w:rsid w:val="00A651FD"/>
    <w:rsid w:val="00A6540E"/>
    <w:rsid w:val="00A66832"/>
    <w:rsid w:val="00A70C3E"/>
    <w:rsid w:val="00A70D59"/>
    <w:rsid w:val="00A72F7D"/>
    <w:rsid w:val="00A734B7"/>
    <w:rsid w:val="00A73E73"/>
    <w:rsid w:val="00A878E5"/>
    <w:rsid w:val="00A90743"/>
    <w:rsid w:val="00A9249B"/>
    <w:rsid w:val="00A945D9"/>
    <w:rsid w:val="00AA6196"/>
    <w:rsid w:val="00AB6ADD"/>
    <w:rsid w:val="00AC06C9"/>
    <w:rsid w:val="00AD1FEB"/>
    <w:rsid w:val="00AE38FE"/>
    <w:rsid w:val="00AE685E"/>
    <w:rsid w:val="00AF5749"/>
    <w:rsid w:val="00AF5789"/>
    <w:rsid w:val="00AF790A"/>
    <w:rsid w:val="00B03FB4"/>
    <w:rsid w:val="00B065C0"/>
    <w:rsid w:val="00B21D14"/>
    <w:rsid w:val="00B30BF3"/>
    <w:rsid w:val="00B316ED"/>
    <w:rsid w:val="00B43B0E"/>
    <w:rsid w:val="00B45AB1"/>
    <w:rsid w:val="00B473F1"/>
    <w:rsid w:val="00B52A87"/>
    <w:rsid w:val="00B648C9"/>
    <w:rsid w:val="00B702F6"/>
    <w:rsid w:val="00B74293"/>
    <w:rsid w:val="00B8273E"/>
    <w:rsid w:val="00B83A7A"/>
    <w:rsid w:val="00B85D79"/>
    <w:rsid w:val="00B867DA"/>
    <w:rsid w:val="00BA1830"/>
    <w:rsid w:val="00BA41F9"/>
    <w:rsid w:val="00BB0AD3"/>
    <w:rsid w:val="00BD0BCF"/>
    <w:rsid w:val="00BD0F6F"/>
    <w:rsid w:val="00BD151E"/>
    <w:rsid w:val="00BD5F9C"/>
    <w:rsid w:val="00BE1A47"/>
    <w:rsid w:val="00BE3037"/>
    <w:rsid w:val="00BE40B5"/>
    <w:rsid w:val="00BE6286"/>
    <w:rsid w:val="00BF087B"/>
    <w:rsid w:val="00BF166E"/>
    <w:rsid w:val="00BF4A58"/>
    <w:rsid w:val="00C055D8"/>
    <w:rsid w:val="00C24E8D"/>
    <w:rsid w:val="00C275FE"/>
    <w:rsid w:val="00C3510F"/>
    <w:rsid w:val="00C37139"/>
    <w:rsid w:val="00C37F10"/>
    <w:rsid w:val="00C42CA7"/>
    <w:rsid w:val="00C43E00"/>
    <w:rsid w:val="00C44421"/>
    <w:rsid w:val="00C47693"/>
    <w:rsid w:val="00C610B3"/>
    <w:rsid w:val="00C65A29"/>
    <w:rsid w:val="00C774AD"/>
    <w:rsid w:val="00C82A55"/>
    <w:rsid w:val="00C8604E"/>
    <w:rsid w:val="00C87885"/>
    <w:rsid w:val="00C92672"/>
    <w:rsid w:val="00C9657F"/>
    <w:rsid w:val="00CA5C40"/>
    <w:rsid w:val="00CA69CE"/>
    <w:rsid w:val="00CB1342"/>
    <w:rsid w:val="00CC099B"/>
    <w:rsid w:val="00CC1AA4"/>
    <w:rsid w:val="00CC31CF"/>
    <w:rsid w:val="00CC43A9"/>
    <w:rsid w:val="00CC6934"/>
    <w:rsid w:val="00CD18F6"/>
    <w:rsid w:val="00CD4A60"/>
    <w:rsid w:val="00CE3F18"/>
    <w:rsid w:val="00D042A9"/>
    <w:rsid w:val="00D04B7D"/>
    <w:rsid w:val="00D146BA"/>
    <w:rsid w:val="00D1560A"/>
    <w:rsid w:val="00D31C0E"/>
    <w:rsid w:val="00D42307"/>
    <w:rsid w:val="00D42D94"/>
    <w:rsid w:val="00D57A4F"/>
    <w:rsid w:val="00D632A8"/>
    <w:rsid w:val="00D636AA"/>
    <w:rsid w:val="00D71455"/>
    <w:rsid w:val="00D7231F"/>
    <w:rsid w:val="00D72DA9"/>
    <w:rsid w:val="00D76E0A"/>
    <w:rsid w:val="00D77F0A"/>
    <w:rsid w:val="00D838B7"/>
    <w:rsid w:val="00D91C4E"/>
    <w:rsid w:val="00D946E7"/>
    <w:rsid w:val="00D94B8C"/>
    <w:rsid w:val="00DA5E10"/>
    <w:rsid w:val="00DB06E4"/>
    <w:rsid w:val="00DB0725"/>
    <w:rsid w:val="00DB5EF7"/>
    <w:rsid w:val="00DC5FFE"/>
    <w:rsid w:val="00DE4607"/>
    <w:rsid w:val="00E24D11"/>
    <w:rsid w:val="00E25FB6"/>
    <w:rsid w:val="00E30206"/>
    <w:rsid w:val="00E36B6C"/>
    <w:rsid w:val="00E450C0"/>
    <w:rsid w:val="00E51783"/>
    <w:rsid w:val="00E53CBF"/>
    <w:rsid w:val="00E601A1"/>
    <w:rsid w:val="00E60A43"/>
    <w:rsid w:val="00E65ACD"/>
    <w:rsid w:val="00E81192"/>
    <w:rsid w:val="00E81F95"/>
    <w:rsid w:val="00E91E32"/>
    <w:rsid w:val="00EA5262"/>
    <w:rsid w:val="00EB0F91"/>
    <w:rsid w:val="00EB4B27"/>
    <w:rsid w:val="00EC44C1"/>
    <w:rsid w:val="00EC739E"/>
    <w:rsid w:val="00ED005C"/>
    <w:rsid w:val="00ED0193"/>
    <w:rsid w:val="00ED5591"/>
    <w:rsid w:val="00ED5A63"/>
    <w:rsid w:val="00EE3827"/>
    <w:rsid w:val="00EF47B2"/>
    <w:rsid w:val="00EF4BAE"/>
    <w:rsid w:val="00F028B4"/>
    <w:rsid w:val="00F02B79"/>
    <w:rsid w:val="00F13724"/>
    <w:rsid w:val="00F2313A"/>
    <w:rsid w:val="00F232CB"/>
    <w:rsid w:val="00F3129F"/>
    <w:rsid w:val="00F37DAA"/>
    <w:rsid w:val="00F432EB"/>
    <w:rsid w:val="00F46D5C"/>
    <w:rsid w:val="00F51073"/>
    <w:rsid w:val="00F514E0"/>
    <w:rsid w:val="00F627E1"/>
    <w:rsid w:val="00F63571"/>
    <w:rsid w:val="00F70989"/>
    <w:rsid w:val="00F8404B"/>
    <w:rsid w:val="00F85838"/>
    <w:rsid w:val="00F86198"/>
    <w:rsid w:val="00FA03A0"/>
    <w:rsid w:val="00FB2223"/>
    <w:rsid w:val="00FB2F61"/>
    <w:rsid w:val="00FD482C"/>
    <w:rsid w:val="00FD49A7"/>
    <w:rsid w:val="00FD781D"/>
    <w:rsid w:val="00FD7B34"/>
    <w:rsid w:val="00FE0B92"/>
    <w:rsid w:val="00FF2BED"/>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5097C99A-1369-47C6-BAC9-41A504F4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1072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 w:type="character" w:customStyle="1" w:styleId="Heading4Char">
    <w:name w:val="Heading 4 Char"/>
    <w:basedOn w:val="DefaultParagraphFont"/>
    <w:link w:val="Heading4"/>
    <w:uiPriority w:val="9"/>
    <w:rsid w:val="0010727B"/>
    <w:rPr>
      <w:rFonts w:ascii="Times New Roman" w:eastAsia="Times New Roman" w:hAnsi="Times New Roman" w:cs="Times New Roman"/>
      <w:b/>
      <w:bCs/>
      <w:sz w:val="24"/>
      <w:szCs w:val="24"/>
    </w:rPr>
  </w:style>
  <w:style w:type="paragraph" w:customStyle="1" w:styleId="Default">
    <w:name w:val="Default"/>
    <w:rsid w:val="00061FD9"/>
    <w:pPr>
      <w:autoSpaceDE w:val="0"/>
      <w:autoSpaceDN w:val="0"/>
      <w:adjustRightInd w:val="0"/>
      <w:spacing w:after="0" w:line="240" w:lineRule="auto"/>
    </w:pPr>
    <w:rPr>
      <w:rFonts w:ascii="Arial" w:hAnsi="Arial" w:cs="Arial"/>
      <w:color w:val="000000"/>
      <w:sz w:val="24"/>
      <w:szCs w:val="24"/>
    </w:rPr>
  </w:style>
  <w:style w:type="character" w:customStyle="1" w:styleId="gmaildefault">
    <w:name w:val="gmail_default"/>
    <w:basedOn w:val="DefaultParagraphFont"/>
    <w:rsid w:val="00D42D94"/>
  </w:style>
  <w:style w:type="character" w:styleId="FollowedHyperlink">
    <w:name w:val="FollowedHyperlink"/>
    <w:basedOn w:val="DefaultParagraphFont"/>
    <w:uiPriority w:val="99"/>
    <w:semiHidden/>
    <w:unhideWhenUsed/>
    <w:rsid w:val="00D42D94"/>
    <w:rPr>
      <w:color w:val="800080" w:themeColor="followedHyperlink"/>
      <w:u w:val="single"/>
    </w:rPr>
  </w:style>
  <w:style w:type="character" w:styleId="UnresolvedMention">
    <w:name w:val="Unresolved Mention"/>
    <w:basedOn w:val="DefaultParagraphFont"/>
    <w:uiPriority w:val="99"/>
    <w:semiHidden/>
    <w:unhideWhenUsed/>
    <w:rsid w:val="00860029"/>
    <w:rPr>
      <w:color w:val="605E5C"/>
      <w:shd w:val="clear" w:color="auto" w:fill="E1DFDD"/>
    </w:rPr>
  </w:style>
  <w:style w:type="character" w:customStyle="1" w:styleId="Heading1Char">
    <w:name w:val="Heading 1 Char"/>
    <w:basedOn w:val="DefaultParagraphFont"/>
    <w:link w:val="Heading1"/>
    <w:uiPriority w:val="9"/>
    <w:rsid w:val="0083054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176A53"/>
    <w:rPr>
      <w:i/>
      <w:iCs/>
    </w:rPr>
  </w:style>
  <w:style w:type="paragraph" w:styleId="ListParagraph">
    <w:name w:val="List Paragraph"/>
    <w:basedOn w:val="Normal"/>
    <w:uiPriority w:val="34"/>
    <w:qFormat/>
    <w:rsid w:val="0002013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136143481">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912816106">
      <w:bodyDiv w:val="1"/>
      <w:marLeft w:val="0"/>
      <w:marRight w:val="0"/>
      <w:marTop w:val="0"/>
      <w:marBottom w:val="0"/>
      <w:divBdr>
        <w:top w:val="none" w:sz="0" w:space="0" w:color="auto"/>
        <w:left w:val="none" w:sz="0" w:space="0" w:color="auto"/>
        <w:bottom w:val="none" w:sz="0" w:space="0" w:color="auto"/>
        <w:right w:val="none" w:sz="0" w:space="0" w:color="auto"/>
      </w:divBdr>
    </w:div>
    <w:div w:id="928730364">
      <w:bodyDiv w:val="1"/>
      <w:marLeft w:val="0"/>
      <w:marRight w:val="0"/>
      <w:marTop w:val="0"/>
      <w:marBottom w:val="0"/>
      <w:divBdr>
        <w:top w:val="none" w:sz="0" w:space="0" w:color="auto"/>
        <w:left w:val="none" w:sz="0" w:space="0" w:color="auto"/>
        <w:bottom w:val="none" w:sz="0" w:space="0" w:color="auto"/>
        <w:right w:val="none" w:sz="0" w:space="0" w:color="auto"/>
      </w:divBdr>
    </w:div>
    <w:div w:id="987173613">
      <w:bodyDiv w:val="1"/>
      <w:marLeft w:val="0"/>
      <w:marRight w:val="0"/>
      <w:marTop w:val="0"/>
      <w:marBottom w:val="0"/>
      <w:divBdr>
        <w:top w:val="none" w:sz="0" w:space="0" w:color="auto"/>
        <w:left w:val="none" w:sz="0" w:space="0" w:color="auto"/>
        <w:bottom w:val="none" w:sz="0" w:space="0" w:color="auto"/>
        <w:right w:val="none" w:sz="0" w:space="0" w:color="auto"/>
      </w:divBdr>
    </w:div>
    <w:div w:id="1226834358">
      <w:bodyDiv w:val="1"/>
      <w:marLeft w:val="0"/>
      <w:marRight w:val="0"/>
      <w:marTop w:val="0"/>
      <w:marBottom w:val="0"/>
      <w:divBdr>
        <w:top w:val="none" w:sz="0" w:space="0" w:color="auto"/>
        <w:left w:val="none" w:sz="0" w:space="0" w:color="auto"/>
        <w:bottom w:val="none" w:sz="0" w:space="0" w:color="auto"/>
        <w:right w:val="none" w:sz="0" w:space="0" w:color="auto"/>
      </w:divBdr>
    </w:div>
    <w:div w:id="1346205231">
      <w:bodyDiv w:val="1"/>
      <w:marLeft w:val="0"/>
      <w:marRight w:val="0"/>
      <w:marTop w:val="0"/>
      <w:marBottom w:val="0"/>
      <w:divBdr>
        <w:top w:val="none" w:sz="0" w:space="0" w:color="auto"/>
        <w:left w:val="none" w:sz="0" w:space="0" w:color="auto"/>
        <w:bottom w:val="none" w:sz="0" w:space="0" w:color="auto"/>
        <w:right w:val="none" w:sz="0" w:space="0" w:color="auto"/>
      </w:divBdr>
    </w:div>
    <w:div w:id="1613512505">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672641488">
      <w:bodyDiv w:val="1"/>
      <w:marLeft w:val="0"/>
      <w:marRight w:val="0"/>
      <w:marTop w:val="0"/>
      <w:marBottom w:val="0"/>
      <w:divBdr>
        <w:top w:val="none" w:sz="0" w:space="0" w:color="auto"/>
        <w:left w:val="none" w:sz="0" w:space="0" w:color="auto"/>
        <w:bottom w:val="none" w:sz="0" w:space="0" w:color="auto"/>
        <w:right w:val="none" w:sz="0" w:space="0" w:color="auto"/>
      </w:divBdr>
    </w:div>
    <w:div w:id="1762411251">
      <w:bodyDiv w:val="1"/>
      <w:marLeft w:val="0"/>
      <w:marRight w:val="0"/>
      <w:marTop w:val="0"/>
      <w:marBottom w:val="0"/>
      <w:divBdr>
        <w:top w:val="none" w:sz="0" w:space="0" w:color="auto"/>
        <w:left w:val="none" w:sz="0" w:space="0" w:color="auto"/>
        <w:bottom w:val="none" w:sz="0" w:space="0" w:color="auto"/>
        <w:right w:val="none" w:sz="0" w:space="0" w:color="auto"/>
      </w:divBdr>
      <w:divsChild>
        <w:div w:id="274604048">
          <w:marLeft w:val="0"/>
          <w:marRight w:val="0"/>
          <w:marTop w:val="0"/>
          <w:marBottom w:val="300"/>
          <w:divBdr>
            <w:top w:val="none" w:sz="0" w:space="0" w:color="auto"/>
            <w:left w:val="none" w:sz="0" w:space="0" w:color="auto"/>
            <w:bottom w:val="none" w:sz="0" w:space="0" w:color="auto"/>
            <w:right w:val="none" w:sz="0" w:space="0" w:color="auto"/>
          </w:divBdr>
          <w:divsChild>
            <w:div w:id="148988762">
              <w:marLeft w:val="0"/>
              <w:marRight w:val="0"/>
              <w:marTop w:val="0"/>
              <w:marBottom w:val="0"/>
              <w:divBdr>
                <w:top w:val="none" w:sz="0" w:space="0" w:color="auto"/>
                <w:left w:val="none" w:sz="0" w:space="0" w:color="auto"/>
                <w:bottom w:val="none" w:sz="0" w:space="0" w:color="auto"/>
                <w:right w:val="none" w:sz="0" w:space="0" w:color="auto"/>
              </w:divBdr>
              <w:divsChild>
                <w:div w:id="313529222">
                  <w:marLeft w:val="0"/>
                  <w:marRight w:val="0"/>
                  <w:marTop w:val="0"/>
                  <w:marBottom w:val="0"/>
                  <w:divBdr>
                    <w:top w:val="none" w:sz="0" w:space="0" w:color="auto"/>
                    <w:left w:val="none" w:sz="0" w:space="0" w:color="auto"/>
                    <w:bottom w:val="none" w:sz="0" w:space="0" w:color="auto"/>
                    <w:right w:val="none" w:sz="0" w:space="0" w:color="auto"/>
                  </w:divBdr>
                  <w:divsChild>
                    <w:div w:id="23294984">
                      <w:marLeft w:val="0"/>
                      <w:marRight w:val="0"/>
                      <w:marTop w:val="0"/>
                      <w:marBottom w:val="0"/>
                      <w:divBdr>
                        <w:top w:val="none" w:sz="0" w:space="0" w:color="auto"/>
                        <w:left w:val="none" w:sz="0" w:space="0" w:color="auto"/>
                        <w:bottom w:val="none" w:sz="0" w:space="0" w:color="auto"/>
                        <w:right w:val="none" w:sz="0" w:space="0" w:color="auto"/>
                      </w:divBdr>
                      <w:divsChild>
                        <w:div w:id="1028991866">
                          <w:marLeft w:val="0"/>
                          <w:marRight w:val="0"/>
                          <w:marTop w:val="0"/>
                          <w:marBottom w:val="0"/>
                          <w:divBdr>
                            <w:top w:val="none" w:sz="0" w:space="0" w:color="auto"/>
                            <w:left w:val="none" w:sz="0" w:space="0" w:color="auto"/>
                            <w:bottom w:val="none" w:sz="0" w:space="0" w:color="auto"/>
                            <w:right w:val="none" w:sz="0" w:space="0" w:color="auto"/>
                          </w:divBdr>
                          <w:divsChild>
                            <w:div w:id="1334599885">
                              <w:marLeft w:val="0"/>
                              <w:marRight w:val="0"/>
                              <w:marTop w:val="0"/>
                              <w:marBottom w:val="0"/>
                              <w:divBdr>
                                <w:top w:val="none" w:sz="0" w:space="0" w:color="auto"/>
                                <w:left w:val="none" w:sz="0" w:space="0" w:color="auto"/>
                                <w:bottom w:val="none" w:sz="0" w:space="0" w:color="auto"/>
                                <w:right w:val="none" w:sz="0" w:space="0" w:color="auto"/>
                              </w:divBdr>
                              <w:divsChild>
                                <w:div w:id="2096511332">
                                  <w:marLeft w:val="0"/>
                                  <w:marRight w:val="0"/>
                                  <w:marTop w:val="0"/>
                                  <w:marBottom w:val="0"/>
                                  <w:divBdr>
                                    <w:top w:val="none" w:sz="0" w:space="0" w:color="auto"/>
                                    <w:left w:val="none" w:sz="0" w:space="0" w:color="auto"/>
                                    <w:bottom w:val="none" w:sz="0" w:space="0" w:color="auto"/>
                                    <w:right w:val="none" w:sz="0" w:space="0" w:color="auto"/>
                                  </w:divBdr>
                                  <w:divsChild>
                                    <w:div w:id="1925798301">
                                      <w:marLeft w:val="0"/>
                                      <w:marRight w:val="0"/>
                                      <w:marTop w:val="0"/>
                                      <w:marBottom w:val="0"/>
                                      <w:divBdr>
                                        <w:top w:val="none" w:sz="0" w:space="0" w:color="auto"/>
                                        <w:left w:val="none" w:sz="0" w:space="0" w:color="auto"/>
                                        <w:bottom w:val="none" w:sz="0" w:space="0" w:color="auto"/>
                                        <w:right w:val="none" w:sz="0" w:space="0" w:color="auto"/>
                                      </w:divBdr>
                                      <w:divsChild>
                                        <w:div w:id="1035547051">
                                          <w:marLeft w:val="0"/>
                                          <w:marRight w:val="0"/>
                                          <w:marTop w:val="0"/>
                                          <w:marBottom w:val="0"/>
                                          <w:divBdr>
                                            <w:top w:val="none" w:sz="0" w:space="0" w:color="auto"/>
                                            <w:left w:val="none" w:sz="0" w:space="0" w:color="auto"/>
                                            <w:bottom w:val="none" w:sz="0" w:space="0" w:color="auto"/>
                                            <w:right w:val="none" w:sz="0" w:space="0" w:color="auto"/>
                                          </w:divBdr>
                                          <w:divsChild>
                                            <w:div w:id="803743214">
                                              <w:marLeft w:val="0"/>
                                              <w:marRight w:val="0"/>
                                              <w:marTop w:val="0"/>
                                              <w:marBottom w:val="0"/>
                                              <w:divBdr>
                                                <w:top w:val="none" w:sz="0" w:space="0" w:color="auto"/>
                                                <w:left w:val="none" w:sz="0" w:space="0" w:color="auto"/>
                                                <w:bottom w:val="none" w:sz="0" w:space="0" w:color="auto"/>
                                                <w:right w:val="none" w:sz="0" w:space="0" w:color="auto"/>
                                              </w:divBdr>
                                              <w:divsChild>
                                                <w:div w:id="1707636495">
                                                  <w:marLeft w:val="0"/>
                                                  <w:marRight w:val="0"/>
                                                  <w:marTop w:val="0"/>
                                                  <w:marBottom w:val="0"/>
                                                  <w:divBdr>
                                                    <w:top w:val="none" w:sz="0" w:space="0" w:color="auto"/>
                                                    <w:left w:val="none" w:sz="0" w:space="0" w:color="auto"/>
                                                    <w:bottom w:val="none" w:sz="0" w:space="0" w:color="auto"/>
                                                    <w:right w:val="none" w:sz="0" w:space="0" w:color="auto"/>
                                                  </w:divBdr>
                                                  <w:divsChild>
                                                    <w:div w:id="17756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71718">
          <w:marLeft w:val="0"/>
          <w:marRight w:val="0"/>
          <w:marTop w:val="0"/>
          <w:marBottom w:val="300"/>
          <w:divBdr>
            <w:top w:val="none" w:sz="0" w:space="0" w:color="auto"/>
            <w:left w:val="none" w:sz="0" w:space="0" w:color="auto"/>
            <w:bottom w:val="none" w:sz="0" w:space="0" w:color="auto"/>
            <w:right w:val="none" w:sz="0" w:space="0" w:color="auto"/>
          </w:divBdr>
          <w:divsChild>
            <w:div w:id="1925602497">
              <w:marLeft w:val="0"/>
              <w:marRight w:val="0"/>
              <w:marTop w:val="0"/>
              <w:marBottom w:val="0"/>
              <w:divBdr>
                <w:top w:val="none" w:sz="0" w:space="0" w:color="auto"/>
                <w:left w:val="none" w:sz="0" w:space="0" w:color="auto"/>
                <w:bottom w:val="none" w:sz="0" w:space="0" w:color="auto"/>
                <w:right w:val="none" w:sz="0" w:space="0" w:color="auto"/>
              </w:divBdr>
              <w:divsChild>
                <w:div w:id="1409959974">
                  <w:marLeft w:val="0"/>
                  <w:marRight w:val="0"/>
                  <w:marTop w:val="0"/>
                  <w:marBottom w:val="0"/>
                  <w:divBdr>
                    <w:top w:val="none" w:sz="0" w:space="0" w:color="auto"/>
                    <w:left w:val="none" w:sz="0" w:space="0" w:color="auto"/>
                    <w:bottom w:val="none" w:sz="0" w:space="0" w:color="auto"/>
                    <w:right w:val="none" w:sz="0" w:space="0" w:color="auto"/>
                  </w:divBdr>
                  <w:divsChild>
                    <w:div w:id="541942303">
                      <w:marLeft w:val="0"/>
                      <w:marRight w:val="0"/>
                      <w:marTop w:val="0"/>
                      <w:marBottom w:val="0"/>
                      <w:divBdr>
                        <w:top w:val="none" w:sz="0" w:space="0" w:color="auto"/>
                        <w:left w:val="none" w:sz="0" w:space="0" w:color="auto"/>
                        <w:bottom w:val="none" w:sz="0" w:space="0" w:color="auto"/>
                        <w:right w:val="none" w:sz="0" w:space="0" w:color="auto"/>
                      </w:divBdr>
                      <w:divsChild>
                        <w:div w:id="705107944">
                          <w:marLeft w:val="0"/>
                          <w:marRight w:val="0"/>
                          <w:marTop w:val="0"/>
                          <w:marBottom w:val="0"/>
                          <w:divBdr>
                            <w:top w:val="none" w:sz="0" w:space="0" w:color="auto"/>
                            <w:left w:val="none" w:sz="0" w:space="0" w:color="auto"/>
                            <w:bottom w:val="none" w:sz="0" w:space="0" w:color="auto"/>
                            <w:right w:val="none" w:sz="0" w:space="0" w:color="auto"/>
                          </w:divBdr>
                          <w:divsChild>
                            <w:div w:id="729691955">
                              <w:marLeft w:val="0"/>
                              <w:marRight w:val="0"/>
                              <w:marTop w:val="0"/>
                              <w:marBottom w:val="0"/>
                              <w:divBdr>
                                <w:top w:val="none" w:sz="0" w:space="0" w:color="auto"/>
                                <w:left w:val="none" w:sz="0" w:space="0" w:color="auto"/>
                                <w:bottom w:val="none" w:sz="0" w:space="0" w:color="auto"/>
                                <w:right w:val="none" w:sz="0" w:space="0" w:color="auto"/>
                              </w:divBdr>
                              <w:divsChild>
                                <w:div w:id="315303646">
                                  <w:marLeft w:val="0"/>
                                  <w:marRight w:val="0"/>
                                  <w:marTop w:val="0"/>
                                  <w:marBottom w:val="0"/>
                                  <w:divBdr>
                                    <w:top w:val="none" w:sz="0" w:space="0" w:color="auto"/>
                                    <w:left w:val="none" w:sz="0" w:space="0" w:color="auto"/>
                                    <w:bottom w:val="none" w:sz="0" w:space="0" w:color="auto"/>
                                    <w:right w:val="none" w:sz="0" w:space="0" w:color="auto"/>
                                  </w:divBdr>
                                  <w:divsChild>
                                    <w:div w:id="2096315033">
                                      <w:marLeft w:val="0"/>
                                      <w:marRight w:val="0"/>
                                      <w:marTop w:val="0"/>
                                      <w:marBottom w:val="0"/>
                                      <w:divBdr>
                                        <w:top w:val="none" w:sz="0" w:space="0" w:color="auto"/>
                                        <w:left w:val="none" w:sz="0" w:space="0" w:color="auto"/>
                                        <w:bottom w:val="none" w:sz="0" w:space="0" w:color="auto"/>
                                        <w:right w:val="none" w:sz="0" w:space="0" w:color="auto"/>
                                      </w:divBdr>
                                      <w:divsChild>
                                        <w:div w:id="319240586">
                                          <w:marLeft w:val="0"/>
                                          <w:marRight w:val="0"/>
                                          <w:marTop w:val="0"/>
                                          <w:marBottom w:val="0"/>
                                          <w:divBdr>
                                            <w:top w:val="none" w:sz="0" w:space="0" w:color="auto"/>
                                            <w:left w:val="none" w:sz="0" w:space="0" w:color="auto"/>
                                            <w:bottom w:val="none" w:sz="0" w:space="0" w:color="auto"/>
                                            <w:right w:val="none" w:sz="0" w:space="0" w:color="auto"/>
                                          </w:divBdr>
                                          <w:divsChild>
                                            <w:div w:id="1763841553">
                                              <w:marLeft w:val="0"/>
                                              <w:marRight w:val="0"/>
                                              <w:marTop w:val="0"/>
                                              <w:marBottom w:val="0"/>
                                              <w:divBdr>
                                                <w:top w:val="none" w:sz="0" w:space="0" w:color="auto"/>
                                                <w:left w:val="none" w:sz="0" w:space="0" w:color="auto"/>
                                                <w:bottom w:val="none" w:sz="0" w:space="0" w:color="auto"/>
                                                <w:right w:val="none" w:sz="0" w:space="0" w:color="auto"/>
                                              </w:divBdr>
                                              <w:divsChild>
                                                <w:div w:id="922102763">
                                                  <w:marLeft w:val="0"/>
                                                  <w:marRight w:val="0"/>
                                                  <w:marTop w:val="0"/>
                                                  <w:marBottom w:val="0"/>
                                                  <w:divBdr>
                                                    <w:top w:val="none" w:sz="0" w:space="0" w:color="auto"/>
                                                    <w:left w:val="none" w:sz="0" w:space="0" w:color="auto"/>
                                                    <w:bottom w:val="none" w:sz="0" w:space="0" w:color="auto"/>
                                                    <w:right w:val="none" w:sz="0" w:space="0" w:color="auto"/>
                                                  </w:divBdr>
                                                  <w:divsChild>
                                                    <w:div w:id="1421562747">
                                                      <w:marLeft w:val="0"/>
                                                      <w:marRight w:val="0"/>
                                                      <w:marTop w:val="0"/>
                                                      <w:marBottom w:val="0"/>
                                                      <w:divBdr>
                                                        <w:top w:val="none" w:sz="0" w:space="0" w:color="auto"/>
                                                        <w:left w:val="none" w:sz="0" w:space="0" w:color="auto"/>
                                                        <w:bottom w:val="none" w:sz="0" w:space="0" w:color="auto"/>
                                                        <w:right w:val="none" w:sz="0" w:space="0" w:color="auto"/>
                                                      </w:divBdr>
                                                      <w:divsChild>
                                                        <w:div w:id="1304046437">
                                                          <w:marLeft w:val="0"/>
                                                          <w:marRight w:val="0"/>
                                                          <w:marTop w:val="0"/>
                                                          <w:marBottom w:val="0"/>
                                                          <w:divBdr>
                                                            <w:top w:val="none" w:sz="0" w:space="0" w:color="auto"/>
                                                            <w:left w:val="none" w:sz="0" w:space="0" w:color="auto"/>
                                                            <w:bottom w:val="none" w:sz="0" w:space="0" w:color="auto"/>
                                                            <w:right w:val="none" w:sz="0" w:space="0" w:color="auto"/>
                                                          </w:divBdr>
                                                          <w:divsChild>
                                                            <w:div w:id="1488746770">
                                                              <w:marLeft w:val="0"/>
                                                              <w:marRight w:val="0"/>
                                                              <w:marTop w:val="0"/>
                                                              <w:marBottom w:val="0"/>
                                                              <w:divBdr>
                                                                <w:top w:val="none" w:sz="0" w:space="0" w:color="auto"/>
                                                                <w:left w:val="none" w:sz="0" w:space="0" w:color="auto"/>
                                                                <w:bottom w:val="none" w:sz="0" w:space="0" w:color="auto"/>
                                                                <w:right w:val="none" w:sz="0" w:space="0" w:color="auto"/>
                                                              </w:divBdr>
                                                              <w:divsChild>
                                                                <w:div w:id="2006663442">
                                                                  <w:marLeft w:val="0"/>
                                                                  <w:marRight w:val="0"/>
                                                                  <w:marTop w:val="0"/>
                                                                  <w:marBottom w:val="0"/>
                                                                  <w:divBdr>
                                                                    <w:top w:val="none" w:sz="0" w:space="0" w:color="auto"/>
                                                                    <w:left w:val="none" w:sz="0" w:space="0" w:color="auto"/>
                                                                    <w:bottom w:val="none" w:sz="0" w:space="0" w:color="auto"/>
                                                                    <w:right w:val="none" w:sz="0" w:space="0" w:color="auto"/>
                                                                  </w:divBdr>
                                                                  <w:divsChild>
                                                                    <w:div w:id="1637442303">
                                                                      <w:marLeft w:val="0"/>
                                                                      <w:marRight w:val="0"/>
                                                                      <w:marTop w:val="0"/>
                                                                      <w:marBottom w:val="0"/>
                                                                      <w:divBdr>
                                                                        <w:top w:val="none" w:sz="0" w:space="0" w:color="auto"/>
                                                                        <w:left w:val="none" w:sz="0" w:space="0" w:color="auto"/>
                                                                        <w:bottom w:val="none" w:sz="0" w:space="0" w:color="auto"/>
                                                                        <w:right w:val="none" w:sz="0" w:space="0" w:color="auto"/>
                                                                      </w:divBdr>
                                                                      <w:divsChild>
                                                                        <w:div w:id="402947570">
                                                                          <w:marLeft w:val="0"/>
                                                                          <w:marRight w:val="0"/>
                                                                          <w:marTop w:val="0"/>
                                                                          <w:marBottom w:val="0"/>
                                                                          <w:divBdr>
                                                                            <w:top w:val="none" w:sz="0" w:space="0" w:color="auto"/>
                                                                            <w:left w:val="none" w:sz="0" w:space="0" w:color="auto"/>
                                                                            <w:bottom w:val="none" w:sz="0" w:space="0" w:color="auto"/>
                                                                            <w:right w:val="none" w:sz="0" w:space="0" w:color="auto"/>
                                                                          </w:divBdr>
                                                                          <w:divsChild>
                                                                            <w:div w:id="1138961658">
                                                                              <w:marLeft w:val="0"/>
                                                                              <w:marRight w:val="0"/>
                                                                              <w:marTop w:val="0"/>
                                                                              <w:marBottom w:val="0"/>
                                                                              <w:divBdr>
                                                                                <w:top w:val="none" w:sz="0" w:space="0" w:color="auto"/>
                                                                                <w:left w:val="none" w:sz="0" w:space="0" w:color="auto"/>
                                                                                <w:bottom w:val="none" w:sz="0" w:space="0" w:color="auto"/>
                                                                                <w:right w:val="none" w:sz="0" w:space="0" w:color="auto"/>
                                                                              </w:divBdr>
                                                                              <w:divsChild>
                                                                                <w:div w:id="1556047914">
                                                                                  <w:marLeft w:val="0"/>
                                                                                  <w:marRight w:val="0"/>
                                                                                  <w:marTop w:val="0"/>
                                                                                  <w:marBottom w:val="0"/>
                                                                                  <w:divBdr>
                                                                                    <w:top w:val="none" w:sz="0" w:space="0" w:color="auto"/>
                                                                                    <w:left w:val="none" w:sz="0" w:space="0" w:color="auto"/>
                                                                                    <w:bottom w:val="none" w:sz="0" w:space="0" w:color="auto"/>
                                                                                    <w:right w:val="none" w:sz="0" w:space="0" w:color="auto"/>
                                                                                  </w:divBdr>
                                                                                  <w:divsChild>
                                                                                    <w:div w:id="966742047">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sChild>
                                                                                            <w:div w:id="1426611913">
                                                                                              <w:marLeft w:val="0"/>
                                                                                              <w:marRight w:val="0"/>
                                                                                              <w:marTop w:val="0"/>
                                                                                              <w:marBottom w:val="0"/>
                                                                                              <w:divBdr>
                                                                                                <w:top w:val="none" w:sz="0" w:space="0" w:color="auto"/>
                                                                                                <w:left w:val="none" w:sz="0" w:space="0" w:color="auto"/>
                                                                                                <w:bottom w:val="none" w:sz="0" w:space="0" w:color="auto"/>
                                                                                                <w:right w:val="none" w:sz="0" w:space="0" w:color="auto"/>
                                                                                              </w:divBdr>
                                                                                              <w:divsChild>
                                                                                                <w:div w:id="2025934455">
                                                                                                  <w:marLeft w:val="0"/>
                                                                                                  <w:marRight w:val="0"/>
                                                                                                  <w:marTop w:val="0"/>
                                                                                                  <w:marBottom w:val="0"/>
                                                                                                  <w:divBdr>
                                                                                                    <w:top w:val="none" w:sz="0" w:space="0" w:color="auto"/>
                                                                                                    <w:left w:val="none" w:sz="0" w:space="0" w:color="auto"/>
                                                                                                    <w:bottom w:val="none" w:sz="0" w:space="0" w:color="auto"/>
                                                                                                    <w:right w:val="none" w:sz="0" w:space="0" w:color="auto"/>
                                                                                                  </w:divBdr>
                                                                                                  <w:divsChild>
                                                                                                    <w:div w:id="1867867430">
                                                                                                      <w:marLeft w:val="0"/>
                                                                                                      <w:marRight w:val="0"/>
                                                                                                      <w:marTop w:val="0"/>
                                                                                                      <w:marBottom w:val="0"/>
                                                                                                      <w:divBdr>
                                                                                                        <w:top w:val="none" w:sz="0" w:space="0" w:color="auto"/>
                                                                                                        <w:left w:val="none" w:sz="0" w:space="0" w:color="auto"/>
                                                                                                        <w:bottom w:val="none" w:sz="0" w:space="0" w:color="auto"/>
                                                                                                        <w:right w:val="none" w:sz="0" w:space="0" w:color="auto"/>
                                                                                                      </w:divBdr>
                                                                                                      <w:divsChild>
                                                                                                        <w:div w:id="1888642014">
                                                                                                          <w:marLeft w:val="0"/>
                                                                                                          <w:marRight w:val="0"/>
                                                                                                          <w:marTop w:val="0"/>
                                                                                                          <w:marBottom w:val="300"/>
                                                                                                          <w:divBdr>
                                                                                                            <w:top w:val="none" w:sz="0" w:space="0" w:color="auto"/>
                                                                                                            <w:left w:val="none" w:sz="0" w:space="0" w:color="auto"/>
                                                                                                            <w:bottom w:val="none" w:sz="0" w:space="0" w:color="auto"/>
                                                                                                            <w:right w:val="none" w:sz="0" w:space="0" w:color="auto"/>
                                                                                                          </w:divBdr>
                                                                                                          <w:divsChild>
                                                                                                            <w:div w:id="1629512828">
                                                                                                              <w:marLeft w:val="0"/>
                                                                                                              <w:marRight w:val="0"/>
                                                                                                              <w:marTop w:val="0"/>
                                                                                                              <w:marBottom w:val="0"/>
                                                                                                              <w:divBdr>
                                                                                                                <w:top w:val="none" w:sz="0" w:space="0" w:color="auto"/>
                                                                                                                <w:left w:val="none" w:sz="0" w:space="0" w:color="auto"/>
                                                                                                                <w:bottom w:val="none" w:sz="0" w:space="0" w:color="auto"/>
                                                                                                                <w:right w:val="none" w:sz="0" w:space="0" w:color="auto"/>
                                                                                                              </w:divBdr>
                                                                                                            </w:div>
                                                                                                            <w:div w:id="75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onprintershom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16FF-F17E-41BA-9903-123DC920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2022-07-23T00:53:00Z</dcterms:created>
  <dcterms:modified xsi:type="dcterms:W3CDTF">2022-07-23T00:53:00Z</dcterms:modified>
</cp:coreProperties>
</file>