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29650135" w:rsidR="00C62768" w:rsidRPr="002D19FE" w:rsidRDefault="001A06F3">
      <w:pPr>
        <w:rPr>
          <w:i/>
        </w:rPr>
      </w:pPr>
      <w:r>
        <w:rPr>
          <w:i/>
        </w:rPr>
        <w:t>Feb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22C5A668" w14:textId="77E71089" w:rsidR="00336C46" w:rsidRDefault="00465F6B">
      <w:hyperlink r:id="rId5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465F6B">
      <w:hyperlink r:id="rId6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465F6B">
      <w:hyperlink r:id="rId7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465F6B">
      <w:hyperlink r:id="rId8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465F6B">
      <w:hyperlink r:id="rId9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465F6B">
      <w:hyperlink r:id="rId10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465F6B">
      <w:hyperlink r:id="rId11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465F6B">
      <w:hyperlink r:id="rId12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465F6B">
      <w:hyperlink r:id="rId13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465F6B">
      <w:hyperlink r:id="rId14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465F6B">
      <w:hyperlink r:id="rId15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465F6B">
      <w:hyperlink r:id="rId16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465F6B">
      <w:hyperlink r:id="rId17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465F6B">
      <w:hyperlink r:id="rId18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465F6B">
      <w:hyperlink r:id="rId19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5D67F472" w14:textId="599B8F76" w:rsidR="00FA45D5" w:rsidRDefault="00FA45D5">
      <w:r w:rsidRPr="00FA45D5">
        <w:lastRenderedPageBreak/>
        <w:t>https://patch.com/colorado/colorado-springs/city-colorado-springs-park-union-wins-urban-land-institutes-2021-impact</w:t>
      </w:r>
    </w:p>
    <w:p w14:paraId="56049169" w14:textId="4480496A" w:rsidR="00E8666F" w:rsidRDefault="00465F6B">
      <w:hyperlink r:id="rId20" w:history="1">
        <w:r w:rsidR="0009110B" w:rsidRPr="000058EC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465F6B">
      <w:hyperlink r:id="rId21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465F6B">
      <w:hyperlink r:id="rId22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773346C3" w14:textId="466C219A" w:rsidR="00675071" w:rsidRDefault="00465F6B">
      <w:hyperlink r:id="rId23" w:history="1">
        <w:r w:rsidR="00675071" w:rsidRPr="004B495D">
          <w:rPr>
            <w:rStyle w:val="Hyperlink"/>
          </w:rPr>
          <w:t>https://www.southeastexpress.org/news/avila-talks-letac-redistricting-at-town-hall/article_86941bd4-0769-11ec-acce-1bc8b13456f2.html</w:t>
        </w:r>
      </w:hyperlink>
    </w:p>
    <w:p w14:paraId="70776F4A" w14:textId="61E0846F" w:rsidR="00E936E5" w:rsidRDefault="00465F6B">
      <w:hyperlink r:id="rId24" w:history="1">
        <w:r w:rsidR="00E936E5" w:rsidRPr="004B495D">
          <w:rPr>
            <w:rStyle w:val="Hyperlink"/>
          </w:rPr>
          <w:t>https://www.southeastexpress.org/opinion/opinion-we-celebrate-our-achievements-at-a-challenging-time/article_88a4483e-077a-11ec-85a0-0f8cf87903b2.html</w:t>
        </w:r>
      </w:hyperlink>
    </w:p>
    <w:p w14:paraId="45C2402C" w14:textId="66449790" w:rsidR="00116831" w:rsidRDefault="00465F6B">
      <w:hyperlink r:id="rId25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465F6B">
      <w:hyperlink r:id="rId26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0DB397F5" w14:textId="048F45DF" w:rsidR="00BF587E" w:rsidRDefault="00285B93">
      <w:r>
        <w:t>-</w:t>
      </w:r>
      <w:r w:rsidR="001625EC">
        <w:t xml:space="preserve">April State Conference </w:t>
      </w:r>
      <w:r w:rsidR="008A1CD5">
        <w:t>2022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621F99EB" w:rsidR="005559B6" w:rsidRDefault="00BB4C43">
      <w:r>
        <w:t>-</w:t>
      </w:r>
      <w:r w:rsidR="005559B6">
        <w:t>Downtown Colorado Inc. – Vice Chair</w:t>
      </w:r>
      <w:r w:rsidR="00FA6D51">
        <w:t xml:space="preserve"> (Chair in April)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lastRenderedPageBreak/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517F4EC4" w:rsidR="00094C07" w:rsidRDefault="00196F4F">
      <w:r>
        <w:t>S/E Vitality Committee Chaired by Yemi Mobolade and Jeff Greene</w:t>
      </w:r>
      <w:r w:rsidR="00FC35A8">
        <w:t xml:space="preserve">.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78F8"/>
    <w:rsid w:val="00116831"/>
    <w:rsid w:val="00136020"/>
    <w:rsid w:val="001619E2"/>
    <w:rsid w:val="001622DD"/>
    <w:rsid w:val="001625EC"/>
    <w:rsid w:val="00190826"/>
    <w:rsid w:val="00196F4F"/>
    <w:rsid w:val="001A06F3"/>
    <w:rsid w:val="001C74EF"/>
    <w:rsid w:val="001F1528"/>
    <w:rsid w:val="00285B93"/>
    <w:rsid w:val="002877E6"/>
    <w:rsid w:val="002D19FE"/>
    <w:rsid w:val="00336C46"/>
    <w:rsid w:val="00350CAA"/>
    <w:rsid w:val="00431F77"/>
    <w:rsid w:val="00465F6B"/>
    <w:rsid w:val="004F29CC"/>
    <w:rsid w:val="0055110B"/>
    <w:rsid w:val="005559B6"/>
    <w:rsid w:val="00574DB8"/>
    <w:rsid w:val="005C1A6B"/>
    <w:rsid w:val="005E73D3"/>
    <w:rsid w:val="00620BAA"/>
    <w:rsid w:val="00675071"/>
    <w:rsid w:val="006C48AB"/>
    <w:rsid w:val="007B0840"/>
    <w:rsid w:val="007C1670"/>
    <w:rsid w:val="007E6DB4"/>
    <w:rsid w:val="008A1CD5"/>
    <w:rsid w:val="008B1945"/>
    <w:rsid w:val="008F43F6"/>
    <w:rsid w:val="00917508"/>
    <w:rsid w:val="00945838"/>
    <w:rsid w:val="00965F45"/>
    <w:rsid w:val="009B58FA"/>
    <w:rsid w:val="009E5931"/>
    <w:rsid w:val="00A00B9C"/>
    <w:rsid w:val="00A17A18"/>
    <w:rsid w:val="00A51BAF"/>
    <w:rsid w:val="00AE3CB7"/>
    <w:rsid w:val="00B53552"/>
    <w:rsid w:val="00B92BB1"/>
    <w:rsid w:val="00BB4C43"/>
    <w:rsid w:val="00BF587E"/>
    <w:rsid w:val="00C26D61"/>
    <w:rsid w:val="00CA5648"/>
    <w:rsid w:val="00CA69CE"/>
    <w:rsid w:val="00D12F1E"/>
    <w:rsid w:val="00DB5EF7"/>
    <w:rsid w:val="00DE436A"/>
    <w:rsid w:val="00DE7DBF"/>
    <w:rsid w:val="00E030DB"/>
    <w:rsid w:val="00E43274"/>
    <w:rsid w:val="00E5415A"/>
    <w:rsid w:val="00E6644B"/>
    <w:rsid w:val="00E8666F"/>
    <w:rsid w:val="00E936E5"/>
    <w:rsid w:val="00EA2079"/>
    <w:rsid w:val="00EC025E"/>
    <w:rsid w:val="00EC2D61"/>
    <w:rsid w:val="00EC405A"/>
    <w:rsid w:val="00EE0D42"/>
    <w:rsid w:val="00EF360E"/>
    <w:rsid w:val="00F07E4D"/>
    <w:rsid w:val="00F84932"/>
    <w:rsid w:val="00FA45D5"/>
    <w:rsid w:val="00FA6D51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news.com/article/sports/olympics/olympics-museum-celebrates-games-with-winter-fest/73-761445a3-0e9e-4117-80f4-f96e622058eb" TargetMode="External"/><Relationship Id="rId13" Type="http://schemas.openxmlformats.org/officeDocument/2006/relationships/hyperlink" Target="https://www.csbj.com/premier/skyscraper-points-toward-springs-future/article_d3bc75c6-48b6-11ec-9c0c-072c7930165c.html" TargetMode="External"/><Relationship Id="rId18" Type="http://schemas.openxmlformats.org/officeDocument/2006/relationships/hyperlink" Target="https://www.csbj.com/news/i-25-and-powers-boulevard-interchange-to-open-this-month/article_82c8c1ee-2843-11ec-b502-af7322b9b3ea.html" TargetMode="External"/><Relationship Id="rId26" Type="http://schemas.openxmlformats.org/officeDocument/2006/relationships/hyperlink" Target="https://krdo.com/news/top-stories/2021/07/29/137-unit-affordable-housing-project-approved-for-southeast-colorado-spring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7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12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17" Type="http://schemas.openxmlformats.org/officeDocument/2006/relationships/hyperlink" Target="https://www.fox21news.com/news/park-union-neighborhood-wins-urban-land-institutes-2021-impact-inspire-award/" TargetMode="External"/><Relationship Id="rId25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business/hyatt-place-opens-as-newest-downtown-colorado-springs-hotel/article_4182f692-3b34-11ec-bb10-3b38a602ebbb.html" TargetMode="External"/><Relationship Id="rId20" Type="http://schemas.openxmlformats.org/officeDocument/2006/relationships/hyperlink" Target="https://www.koaa.com/news/state-of-growth/neighborhood-shopping-center-off-south-nevada-opening-soon-sprouts-farmers-market-also-to-c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ktv.com/2022/02/03/air-force-academy-visitor-center-retail-space-hotel-conference-center-open-2024/" TargetMode="External"/><Relationship Id="rId11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24" Type="http://schemas.openxmlformats.org/officeDocument/2006/relationships/hyperlink" Target="https://www.southeastexpress.org/opinion/opinion-we-celebrate-our-achievements-at-a-challenging-time/article_88a4483e-077a-11ec-85a0-0f8cf87903b2.html" TargetMode="External"/><Relationship Id="rId5" Type="http://schemas.openxmlformats.org/officeDocument/2006/relationships/hyperlink" Target="https://www.csbj.com/premier/academy-visitor-center-will-spur-development/article_9937b7cc-9045-11ec-9e8f-4f63cd29b651.html" TargetMode="External"/><Relationship Id="rId15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23" Type="http://schemas.openxmlformats.org/officeDocument/2006/relationships/hyperlink" Target="https://www.southeastexpress.org/news/avila-talks-letac-redistricting-at-town-hall/article_86941bd4-0769-11ec-acce-1bc8b13456f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19" Type="http://schemas.openxmlformats.org/officeDocument/2006/relationships/hyperlink" Target="https://www.southeastexpress.org/news/mayor-highlights-southeast-at-state-of-the-city/article_b1c342ba-3038-11ec-9e6c-0fdbe80b05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do.com/news/top-stories/2022/01/11/expansion-of-2016-sit-lie-ordinance-proposed-discussed-in-colorado-springs/" TargetMode="External"/><Relationship Id="rId14" Type="http://schemas.openxmlformats.org/officeDocument/2006/relationships/hyperlink" Target="https://gazette.com/premium/editorial-proposed-highrise-is-just-what-we-need/article_2bc1318a-48d5-11ec-9717-fb68c6c10847.html" TargetMode="External"/><Relationship Id="rId22" Type="http://schemas.openxmlformats.org/officeDocument/2006/relationships/hyperlink" Target="https://krdo.com/news/top-stories/2021/09/16/update-creekwalk-project-taking-shape-in-southwest-colorado-spring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2022-02-19T16:40:00Z</dcterms:created>
  <dcterms:modified xsi:type="dcterms:W3CDTF">2022-02-19T16:40:00Z</dcterms:modified>
</cp:coreProperties>
</file>