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293C5B4E" w:rsidR="00C62768" w:rsidRDefault="00FD482C" w:rsidP="00644A76">
      <w:pPr>
        <w:spacing w:line="240" w:lineRule="auto"/>
      </w:pPr>
      <w:r>
        <w:t xml:space="preserve">ED </w:t>
      </w:r>
      <w:r w:rsidR="00964888">
        <w:t xml:space="preserve">Report </w:t>
      </w:r>
      <w:r w:rsidR="00836A5D">
        <w:t>Jan 2023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555EE74D" w:rsidR="00061FD9" w:rsidRDefault="00CD5C7F" w:rsidP="00E81192">
      <w:pPr>
        <w:spacing w:after="0" w:line="240" w:lineRule="auto"/>
        <w:ind w:left="720"/>
      </w:pPr>
      <w:r>
        <w:t>USOPM</w:t>
      </w:r>
      <w:r w:rsidR="00705123">
        <w:t xml:space="preserve"> </w:t>
      </w:r>
      <w:r w:rsidR="00CC2305">
        <w:t>refinance</w:t>
      </w:r>
      <w:r w:rsidR="005D1986">
        <w:t xml:space="preserve"> documents will be in front of the board at </w:t>
      </w:r>
      <w:r w:rsidR="0077646E">
        <w:t>our January 23 meeting</w:t>
      </w:r>
      <w:r w:rsidR="008462D5">
        <w:t>.</w:t>
      </w:r>
      <w:r w:rsidR="00427D47">
        <w:t xml:space="preserve"> New Director search underway.</w:t>
      </w:r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757E4C07" w14:textId="27A2D6B0" w:rsidR="007F2E08" w:rsidRDefault="00EA1566" w:rsidP="00874FD7">
      <w:pPr>
        <w:spacing w:after="0" w:line="240" w:lineRule="auto"/>
        <w:ind w:left="720"/>
      </w:pPr>
      <w:r>
        <w:t>No new updates.</w:t>
      </w:r>
    </w:p>
    <w:p w14:paraId="3CF385F2" w14:textId="6C4E4826" w:rsidR="00587B26" w:rsidRPr="00183D5A" w:rsidRDefault="00587B26" w:rsidP="00183D5A">
      <w:pPr>
        <w:spacing w:after="0" w:line="240" w:lineRule="auto"/>
        <w:ind w:left="720"/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692074DD" w:rsidR="00F514E0" w:rsidRDefault="00263829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24C640AD" w14:textId="45D87CE0" w:rsidR="0027241B" w:rsidRDefault="00B85D79" w:rsidP="0027241B">
      <w:pPr>
        <w:spacing w:after="0" w:line="240" w:lineRule="auto"/>
        <w:ind w:left="720"/>
      </w:pPr>
      <w:r>
        <w:t>No new updates</w:t>
      </w:r>
    </w:p>
    <w:p w14:paraId="1D3B89A6" w14:textId="101C6AD7" w:rsidR="000C39B3" w:rsidRDefault="000C39B3" w:rsidP="0027241B">
      <w:pPr>
        <w:spacing w:after="0" w:line="240" w:lineRule="auto"/>
        <w:ind w:left="720"/>
      </w:pPr>
    </w:p>
    <w:p w14:paraId="2D3B8329" w14:textId="4703B78B" w:rsidR="000C39B3" w:rsidRDefault="000C39B3" w:rsidP="0027241B">
      <w:pPr>
        <w:spacing w:after="0" w:line="240" w:lineRule="auto"/>
        <w:ind w:left="720"/>
        <w:rPr>
          <w:b/>
          <w:bCs/>
        </w:rPr>
      </w:pPr>
      <w:r w:rsidRPr="000C39B3">
        <w:rPr>
          <w:b/>
          <w:bCs/>
        </w:rPr>
        <w:t>General</w:t>
      </w:r>
      <w:r>
        <w:rPr>
          <w:b/>
          <w:bCs/>
        </w:rPr>
        <w:t>:</w:t>
      </w:r>
    </w:p>
    <w:p w14:paraId="604D990B" w14:textId="76F50AE0" w:rsidR="0010727B" w:rsidRDefault="00427D47" w:rsidP="00F34EDA">
      <w:pPr>
        <w:spacing w:after="0" w:line="240" w:lineRule="auto"/>
        <w:ind w:left="720"/>
      </w:pPr>
      <w:r>
        <w:t>State quarterly report due end of month</w:t>
      </w:r>
      <w:r w:rsidR="007419F7">
        <w:t xml:space="preserve">. </w:t>
      </w:r>
    </w:p>
    <w:p w14:paraId="652ECB99" w14:textId="77777777" w:rsidR="006A2CCE" w:rsidRDefault="006A2CCE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8E5CAE6" w14:textId="17935BFD" w:rsidR="009F14EB" w:rsidRDefault="00427D47" w:rsidP="009F14EB">
      <w:pPr>
        <w:spacing w:after="0" w:line="240" w:lineRule="auto"/>
        <w:ind w:firstLine="720"/>
      </w:pPr>
      <w:r>
        <w:t>No new updates.</w:t>
      </w:r>
    </w:p>
    <w:p w14:paraId="186FE43B" w14:textId="77777777" w:rsidR="00427D47" w:rsidRDefault="00427D47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6CDA6D08" w:rsidR="00656523" w:rsidRDefault="00FD26A9" w:rsidP="0046593C">
      <w:pPr>
        <w:spacing w:after="0" w:line="240" w:lineRule="auto"/>
        <w:ind w:left="720"/>
      </w:pPr>
      <w:r>
        <w:t>Sportsman’s Warehouse looking to move into old Stein-mart space</w:t>
      </w:r>
      <w:r w:rsidR="002505C2">
        <w:t>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4A129DAD" w14:textId="001F0200" w:rsidR="004C2683" w:rsidRDefault="00C5037A" w:rsidP="009371E4">
      <w:pPr>
        <w:spacing w:after="0" w:line="240" w:lineRule="auto"/>
        <w:ind w:left="720"/>
      </w:pPr>
      <w:r>
        <w:t xml:space="preserve">Sunset Amphitheater </w:t>
      </w:r>
      <w:r w:rsidR="00B3575A">
        <w:t>was supported 8-1 by Council.</w:t>
      </w:r>
    </w:p>
    <w:p w14:paraId="5B50B08F" w14:textId="77777777" w:rsidR="00ED0193" w:rsidRDefault="00ED0193" w:rsidP="00E81192">
      <w:pPr>
        <w:spacing w:after="0" w:line="240" w:lineRule="auto"/>
        <w:rPr>
          <w:b/>
        </w:rPr>
      </w:pPr>
    </w:p>
    <w:p w14:paraId="6FE09455" w14:textId="0A0ACC6A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07723F0C" w14:textId="490EC468" w:rsidR="00201A15" w:rsidRDefault="007E696F" w:rsidP="00603EF7">
      <w:pPr>
        <w:spacing w:after="0" w:line="240" w:lineRule="auto"/>
        <w:ind w:left="720"/>
      </w:pPr>
      <w:bookmarkStart w:id="0" w:name="_Hlk125116445"/>
      <w:r>
        <w:t xml:space="preserve">Hoping to have finalized by Council in February with URA board sign off on agreements at March meeting. </w:t>
      </w:r>
    </w:p>
    <w:bookmarkEnd w:id="0"/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2AFA8C7A" w14:textId="71441893" w:rsidR="00797C81" w:rsidRDefault="0045730A" w:rsidP="0045730A">
      <w:pPr>
        <w:spacing w:after="0" w:line="240" w:lineRule="auto"/>
        <w:ind w:left="720"/>
      </w:pPr>
      <w:r w:rsidRPr="0045730A">
        <w:t>Hoping to have finalized by Council in February with URA board sign off on agreements at March meeting.</w:t>
      </w:r>
    </w:p>
    <w:p w14:paraId="5C6FC2C0" w14:textId="77777777" w:rsidR="0045730A" w:rsidRDefault="0045730A" w:rsidP="0045730A">
      <w:pPr>
        <w:spacing w:after="0" w:line="240" w:lineRule="auto"/>
        <w:ind w:left="720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093CA17A" w14:textId="310C5500" w:rsidR="00E30206" w:rsidRDefault="00FF5831" w:rsidP="00E30206">
      <w:pPr>
        <w:spacing w:after="0" w:line="240" w:lineRule="auto"/>
        <w:ind w:left="720"/>
      </w:pPr>
      <w:r>
        <w:t xml:space="preserve">Developers continue to meet on possible solutions for the east side of Nevada. </w:t>
      </w:r>
      <w:r w:rsidR="008C4708">
        <w:t xml:space="preserve">The mobile home park is looking to do a </w:t>
      </w:r>
      <w:r w:rsidR="00267A94">
        <w:t>99-year</w:t>
      </w:r>
      <w:r w:rsidR="008C4708">
        <w:t xml:space="preserve"> ground lease with an affordable housing developer who wants to </w:t>
      </w:r>
      <w:r w:rsidR="00CE7C67">
        <w:t xml:space="preserve">place his project under tax-exempt status with the housing authority. </w:t>
      </w:r>
    </w:p>
    <w:p w14:paraId="4FC7B293" w14:textId="4697362D" w:rsidR="00D84C1E" w:rsidRDefault="00FA60B4" w:rsidP="00E30206">
      <w:pPr>
        <w:spacing w:after="0" w:line="240" w:lineRule="auto"/>
        <w:ind w:left="720"/>
      </w:pPr>
      <w:r>
        <w:t>Hotel/Ivywild team on hand for board update.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1B1D93EA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  <w:r w:rsidR="00555539">
        <w:rPr>
          <w:b/>
        </w:rPr>
        <w:t xml:space="preserve"> Block</w:t>
      </w:r>
    </w:p>
    <w:p w14:paraId="43582223" w14:textId="5DD8B51B" w:rsidR="00BA1830" w:rsidRDefault="00C275FE" w:rsidP="00687D5D">
      <w:pPr>
        <w:spacing w:after="0" w:line="240" w:lineRule="auto"/>
        <w:ind w:left="720"/>
      </w:pPr>
      <w:r>
        <w:t>No new updates</w:t>
      </w:r>
    </w:p>
    <w:p w14:paraId="5DA8B209" w14:textId="77777777" w:rsidR="00C275FE" w:rsidRDefault="00C275FE" w:rsidP="00687D5D">
      <w:pPr>
        <w:spacing w:after="0" w:line="240" w:lineRule="auto"/>
        <w:ind w:left="720"/>
      </w:pPr>
    </w:p>
    <w:p w14:paraId="44D15C02" w14:textId="4183720F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  <w:r w:rsidR="00420127">
        <w:rPr>
          <w:b/>
        </w:rPr>
        <w:t>/Park Union</w:t>
      </w:r>
    </w:p>
    <w:p w14:paraId="5DC03344" w14:textId="553F70FD" w:rsidR="00B316ED" w:rsidRDefault="000846EB" w:rsidP="00046607">
      <w:pPr>
        <w:spacing w:after="0" w:line="240" w:lineRule="auto"/>
        <w:ind w:left="720"/>
      </w:pPr>
      <w:r>
        <w:t xml:space="preserve">Condition Study area has been adjusted. No other steps have taken place </w:t>
      </w:r>
      <w:r w:rsidR="00267A94">
        <w:t>now</w:t>
      </w:r>
      <w:r>
        <w:t>.</w:t>
      </w:r>
      <w:r w:rsidR="00F30C77">
        <w:t xml:space="preserve"> 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2D0F2B">
        <w:rPr>
          <w:b/>
        </w:rPr>
        <w:lastRenderedPageBreak/>
        <w:t>Ivywild</w:t>
      </w:r>
    </w:p>
    <w:p w14:paraId="1BC4D2A2" w14:textId="6DB30ECB" w:rsidR="006A7669" w:rsidRDefault="00C275FE" w:rsidP="00874FD7">
      <w:pPr>
        <w:spacing w:after="0" w:line="240" w:lineRule="auto"/>
      </w:pPr>
      <w:r>
        <w:tab/>
        <w:t>No new updates</w:t>
      </w:r>
    </w:p>
    <w:p w14:paraId="094B772A" w14:textId="77777777" w:rsidR="00C275FE" w:rsidRDefault="00C275FE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54F7387C" w14:textId="37F7BB43" w:rsidR="00104CD8" w:rsidRDefault="00FA60B4" w:rsidP="00750D51">
      <w:pPr>
        <w:spacing w:after="0" w:line="240" w:lineRule="auto"/>
        <w:ind w:left="720"/>
      </w:pPr>
      <w:r>
        <w:t>Certification process will be complete soon.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7A579F4B" w:rsidR="00B52A87" w:rsidRDefault="00CE3F18" w:rsidP="00874FD7">
      <w:pPr>
        <w:spacing w:after="0" w:line="240" w:lineRule="auto"/>
        <w:rPr>
          <w:b/>
        </w:rPr>
      </w:pPr>
      <w:r>
        <w:rPr>
          <w:b/>
        </w:rPr>
        <w:t xml:space="preserve">Panorama Heights (formerly </w:t>
      </w:r>
      <w:r w:rsidR="003F18CB">
        <w:rPr>
          <w:b/>
        </w:rPr>
        <w:t>Almagre</w:t>
      </w:r>
      <w:r>
        <w:rPr>
          <w:b/>
        </w:rPr>
        <w:t>,</w:t>
      </w:r>
      <w:r w:rsidR="006347EB">
        <w:rPr>
          <w:b/>
        </w:rPr>
        <w:t xml:space="preserve"> 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 xml:space="preserve"> and Lofts @ 1609)</w:t>
      </w:r>
    </w:p>
    <w:p w14:paraId="3002268B" w14:textId="3B53C2BC" w:rsidR="00B52A87" w:rsidRDefault="00F30C77" w:rsidP="00BF087B">
      <w:pPr>
        <w:spacing w:after="0" w:line="240" w:lineRule="auto"/>
        <w:ind w:left="720"/>
      </w:pPr>
      <w:r>
        <w:t xml:space="preserve">CLOSED!!!! </w:t>
      </w:r>
      <w:r w:rsidR="0062211F">
        <w:t>Press Release in your packet. Groundbreaking occurring soon</w:t>
      </w:r>
      <w:r w:rsidR="003F4A00">
        <w:t>! Signs ordered.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0A43323E" w14:textId="765F6515" w:rsidR="008436BF" w:rsidRDefault="003F4A00" w:rsidP="008436BF">
      <w:pPr>
        <w:spacing w:after="0" w:line="240" w:lineRule="auto"/>
      </w:pPr>
      <w:r w:rsidRPr="003F4A00">
        <w:rPr>
          <w:noProof/>
        </w:rPr>
        <w:drawing>
          <wp:inline distT="0" distB="0" distL="0" distR="0" wp14:anchorId="2FEDB994" wp14:editId="47790E41">
            <wp:extent cx="5943600" cy="340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1A43" w14:textId="77777777" w:rsidR="003F4A00" w:rsidRDefault="003F4A00" w:rsidP="008436BF">
      <w:pPr>
        <w:spacing w:after="0" w:line="240" w:lineRule="auto"/>
        <w:rPr>
          <w:b/>
        </w:rPr>
      </w:pPr>
    </w:p>
    <w:p w14:paraId="4EEB20F5" w14:textId="0A24A5AA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5CF78AB3" w:rsidR="008436BF" w:rsidRDefault="00897DFB" w:rsidP="008436BF">
      <w:pPr>
        <w:spacing w:after="0" w:line="240" w:lineRule="auto"/>
        <w:ind w:left="720"/>
      </w:pPr>
      <w:r>
        <w:t>Project in hold status. No further work.</w:t>
      </w:r>
    </w:p>
    <w:p w14:paraId="049B8CF1" w14:textId="39CE6D2D" w:rsidR="005506BF" w:rsidRDefault="005506BF" w:rsidP="005506BF">
      <w:pPr>
        <w:spacing w:after="0" w:line="240" w:lineRule="auto"/>
      </w:pPr>
    </w:p>
    <w:p w14:paraId="3F3F31DD" w14:textId="4F036BF8" w:rsidR="005506BF" w:rsidRDefault="005506BF" w:rsidP="005506BF">
      <w:pPr>
        <w:spacing w:after="0" w:line="240" w:lineRule="auto"/>
        <w:rPr>
          <w:b/>
          <w:bCs/>
        </w:rPr>
      </w:pPr>
      <w:r w:rsidRPr="005506BF">
        <w:rPr>
          <w:b/>
          <w:bCs/>
        </w:rPr>
        <w:t>O’Neil Group Project:</w:t>
      </w:r>
    </w:p>
    <w:p w14:paraId="3048D7D5" w14:textId="19E20237" w:rsidR="004453D6" w:rsidRDefault="00D80F4B" w:rsidP="00781ED7">
      <w:pPr>
        <w:spacing w:after="0" w:line="240" w:lineRule="auto"/>
        <w:ind w:left="720"/>
      </w:pPr>
      <w:r>
        <w:t xml:space="preserve">Condition study is </w:t>
      </w:r>
      <w:proofErr w:type="gramStart"/>
      <w:r>
        <w:t>complete</w:t>
      </w:r>
      <w:proofErr w:type="gramEnd"/>
      <w:r>
        <w:t xml:space="preserve"> but the developer has been completely quiet on any next steps.</w:t>
      </w:r>
    </w:p>
    <w:p w14:paraId="55FC9D87" w14:textId="399B973F" w:rsidR="00DB0725" w:rsidRDefault="00DB0725" w:rsidP="00DB0725">
      <w:pPr>
        <w:spacing w:after="0" w:line="240" w:lineRule="auto"/>
      </w:pPr>
    </w:p>
    <w:p w14:paraId="210618B1" w14:textId="16F07381" w:rsidR="00DB0725" w:rsidRDefault="00DB0725" w:rsidP="00DB0725">
      <w:pPr>
        <w:spacing w:after="0" w:line="240" w:lineRule="auto"/>
      </w:pPr>
      <w:r w:rsidRPr="00DB0725">
        <w:rPr>
          <w:b/>
          <w:bCs/>
        </w:rPr>
        <w:t>Lowell/Draper</w:t>
      </w:r>
      <w:r>
        <w:t>:</w:t>
      </w:r>
    </w:p>
    <w:p w14:paraId="218BC873" w14:textId="5FD0C8F6" w:rsidR="00DB0725" w:rsidRDefault="00DB0725" w:rsidP="00DB0725">
      <w:pPr>
        <w:spacing w:after="0" w:line="240" w:lineRule="auto"/>
      </w:pPr>
      <w:r>
        <w:tab/>
      </w:r>
      <w:r w:rsidR="00D80F4B">
        <w:t xml:space="preserve">Once we have timeline and added funding in </w:t>
      </w:r>
      <w:proofErr w:type="gramStart"/>
      <w:r w:rsidR="00D80F4B">
        <w:t>place</w:t>
      </w:r>
      <w:proofErr w:type="gramEnd"/>
      <w:r w:rsidR="00D80F4B">
        <w:t xml:space="preserve"> we can begin taxing entity approval process</w:t>
      </w:r>
      <w:r w:rsidR="00972ABC">
        <w:t>.</w:t>
      </w:r>
      <w:r w:rsidR="00A553DB">
        <w:t xml:space="preserve"> </w:t>
      </w:r>
    </w:p>
    <w:p w14:paraId="2F423DEF" w14:textId="1B4ECC19" w:rsidR="001852B9" w:rsidRDefault="001852B9" w:rsidP="00DB0725">
      <w:pPr>
        <w:spacing w:after="0" w:line="240" w:lineRule="auto"/>
      </w:pPr>
    </w:p>
    <w:p w14:paraId="38F89F7E" w14:textId="47E699C5" w:rsidR="001852B9" w:rsidRDefault="001852B9" w:rsidP="00DB0725">
      <w:pPr>
        <w:spacing w:after="0" w:line="240" w:lineRule="auto"/>
        <w:rPr>
          <w:b/>
          <w:bCs/>
        </w:rPr>
      </w:pPr>
      <w:r w:rsidRPr="001852B9">
        <w:rPr>
          <w:b/>
          <w:bCs/>
        </w:rPr>
        <w:t>Potential Projects:</w:t>
      </w:r>
    </w:p>
    <w:p w14:paraId="498DE089" w14:textId="74B4BCF2" w:rsidR="009945E1" w:rsidRDefault="00AF790A" w:rsidP="00D838B7">
      <w:pPr>
        <w:spacing w:after="0" w:line="240" w:lineRule="auto"/>
        <w:ind w:left="720"/>
      </w:pPr>
      <w:r>
        <w:t xml:space="preserve">Sasaki has been selected </w:t>
      </w:r>
      <w:r w:rsidR="00055680">
        <w:t xml:space="preserve">as the design partner for the Union Printers Home project that I mentioned </w:t>
      </w:r>
      <w:r w:rsidR="009A6C8B">
        <w:t xml:space="preserve">in my update </w:t>
      </w:r>
      <w:r w:rsidR="00055680">
        <w:t>last month</w:t>
      </w:r>
      <w:r w:rsidR="009A6C8B">
        <w:t xml:space="preserve">. I do expect that this project will seek URA </w:t>
      </w:r>
      <w:proofErr w:type="gramStart"/>
      <w:r w:rsidR="009A6C8B">
        <w:t>designation</w:t>
      </w:r>
      <w:proofErr w:type="gramEnd"/>
      <w:r w:rsidR="009A6C8B">
        <w:t xml:space="preserve"> and </w:t>
      </w:r>
      <w:r w:rsidR="002D3584">
        <w:t>the project team h</w:t>
      </w:r>
      <w:r w:rsidR="009B747E">
        <w:t>as a dedicated project website up now as well:</w:t>
      </w:r>
    </w:p>
    <w:p w14:paraId="458C9CE1" w14:textId="54C19403" w:rsidR="009B747E" w:rsidRDefault="00000000" w:rsidP="00D838B7">
      <w:pPr>
        <w:spacing w:after="0" w:line="240" w:lineRule="auto"/>
        <w:ind w:left="720"/>
      </w:pPr>
      <w:hyperlink r:id="rId7" w:history="1">
        <w:r w:rsidR="00010C6C">
          <w:rPr>
            <w:rStyle w:val="Hyperlink"/>
          </w:rPr>
          <w:t>Union Printers Home - Union Printers Home Masterplan</w:t>
        </w:r>
      </w:hyperlink>
    </w:p>
    <w:p w14:paraId="1AF70E88" w14:textId="12C4C9E4" w:rsidR="00C24E8D" w:rsidRDefault="00C0727F" w:rsidP="009945E1">
      <w:pPr>
        <w:spacing w:after="0" w:line="240" w:lineRule="auto"/>
      </w:pPr>
      <w:r>
        <w:tab/>
      </w:r>
      <w:r w:rsidRPr="007401E8">
        <w:rPr>
          <w:b/>
          <w:bCs/>
        </w:rPr>
        <w:t xml:space="preserve">Working on Sasaki coming in to talk with the URA board </w:t>
      </w:r>
      <w:r w:rsidR="007401E8" w:rsidRPr="007401E8">
        <w:rPr>
          <w:b/>
          <w:bCs/>
        </w:rPr>
        <w:t xml:space="preserve">and get input in </w:t>
      </w:r>
      <w:r w:rsidR="005071D2">
        <w:rPr>
          <w:b/>
          <w:bCs/>
        </w:rPr>
        <w:t>February</w:t>
      </w:r>
      <w:r w:rsidR="007401E8">
        <w:t>.</w:t>
      </w:r>
    </w:p>
    <w:p w14:paraId="2281F178" w14:textId="6E194090" w:rsidR="005D77D7" w:rsidRDefault="005D77D7" w:rsidP="009945E1">
      <w:pPr>
        <w:spacing w:after="0" w:line="240" w:lineRule="auto"/>
      </w:pPr>
    </w:p>
    <w:p w14:paraId="59CEC873" w14:textId="6108FCB0" w:rsidR="005D77D7" w:rsidRPr="00D213D5" w:rsidRDefault="005D77D7" w:rsidP="009945E1">
      <w:pPr>
        <w:spacing w:after="0" w:line="240" w:lineRule="auto"/>
        <w:rPr>
          <w:b/>
          <w:bCs/>
        </w:rPr>
      </w:pPr>
      <w:r w:rsidRPr="00D213D5">
        <w:rPr>
          <w:b/>
          <w:bCs/>
        </w:rPr>
        <w:t>Board Seat Updates:</w:t>
      </w:r>
    </w:p>
    <w:p w14:paraId="30D2E685" w14:textId="7BC80FE8" w:rsidR="005D77D7" w:rsidRDefault="005D77D7" w:rsidP="009945E1">
      <w:pPr>
        <w:spacing w:after="0" w:line="240" w:lineRule="auto"/>
      </w:pPr>
      <w:r>
        <w:tab/>
      </w:r>
      <w:r w:rsidR="00535FEB">
        <w:t>Peter Scoville’s seat will remain vacant until April.</w:t>
      </w:r>
    </w:p>
    <w:p w14:paraId="451729EC" w14:textId="78405402" w:rsidR="00535FEB" w:rsidRDefault="00535FEB" w:rsidP="009945E1">
      <w:pPr>
        <w:spacing w:after="0" w:line="240" w:lineRule="auto"/>
      </w:pPr>
      <w:r>
        <w:tab/>
        <w:t xml:space="preserve">El Paso County (through 1348) has </w:t>
      </w:r>
      <w:r w:rsidR="00D213D5">
        <w:t>swapped Brian Olson for Commissioner Cami Bremer.</w:t>
      </w:r>
    </w:p>
    <w:p w14:paraId="56E3CC0F" w14:textId="77777777" w:rsidR="00D213D5" w:rsidRPr="009945E1" w:rsidRDefault="00D213D5" w:rsidP="009945E1">
      <w:pPr>
        <w:spacing w:after="0" w:line="240" w:lineRule="auto"/>
      </w:pPr>
    </w:p>
    <w:p w14:paraId="6F626AAA" w14:textId="78DB952E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66E77224" w14:textId="6668C18D" w:rsidR="0061705A" w:rsidRDefault="0061705A" w:rsidP="00ED005C">
      <w:pPr>
        <w:spacing w:after="0" w:line="240" w:lineRule="auto"/>
      </w:pPr>
    </w:p>
    <w:p w14:paraId="50A9DFFA" w14:textId="7B0B3D48" w:rsidR="0058460F" w:rsidRDefault="00EF3C37" w:rsidP="004658CA">
      <w:pPr>
        <w:spacing w:after="0" w:line="240" w:lineRule="auto"/>
      </w:pPr>
      <w:r>
        <w:t xml:space="preserve">Nadine Hensler (GE Johnson) and I co-chair this committee and we are both part of the State Executive Committee. We’re </w:t>
      </w:r>
      <w:r w:rsidR="004658CA">
        <w:t>planning some larger events for Pueblo and Colorado Springs to take place in Spring and Summer 2023.</w:t>
      </w:r>
      <w:r>
        <w:t xml:space="preserve"> </w:t>
      </w:r>
      <w:r w:rsidR="00645782">
        <w:t>Our ideas so far:</w:t>
      </w:r>
    </w:p>
    <w:p w14:paraId="6668656B" w14:textId="0B8B1AA1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ULI Emerging Trends repeat or virtual simulcast in COS</w:t>
      </w:r>
      <w:r w:rsidR="0073235A">
        <w:rPr>
          <w:rFonts w:ascii="Tahoma" w:eastAsia="Times New Roman" w:hAnsi="Tahoma" w:cs="Tahoma"/>
          <w:sz w:val="20"/>
          <w:szCs w:val="20"/>
        </w:rPr>
        <w:t xml:space="preserve"> (Feb 23</w:t>
      </w:r>
      <w:r w:rsidR="0073235A" w:rsidRPr="0073235A">
        <w:rPr>
          <w:rFonts w:ascii="Tahoma" w:eastAsia="Times New Roman" w:hAnsi="Tahoma" w:cs="Tahoma"/>
          <w:sz w:val="20"/>
          <w:szCs w:val="20"/>
          <w:vertAlign w:val="superscript"/>
        </w:rPr>
        <w:t>rd</w:t>
      </w:r>
      <w:r w:rsidR="0073235A">
        <w:rPr>
          <w:rFonts w:ascii="Tahoma" w:eastAsia="Times New Roman" w:hAnsi="Tahoma" w:cs="Tahoma"/>
          <w:sz w:val="20"/>
          <w:szCs w:val="20"/>
        </w:rPr>
        <w:t xml:space="preserve"> proposed at Switchbacks Stadium)</w:t>
      </w:r>
    </w:p>
    <w:p w14:paraId="4E07B713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1</w:t>
      </w:r>
      <w:r>
        <w:rPr>
          <w:rFonts w:ascii="Tahoma" w:eastAsia="Times New Roman" w:hAnsi="Tahoma" w:cs="Tahoma"/>
          <w:sz w:val="20"/>
          <w:szCs w:val="20"/>
          <w:vertAlign w:val="superscript"/>
        </w:rPr>
        <w:t>st</w:t>
      </w:r>
      <w:r>
        <w:rPr>
          <w:rFonts w:ascii="Tahoma" w:eastAsia="Times New Roman" w:hAnsi="Tahoma" w:cs="Tahoma"/>
          <w:sz w:val="20"/>
          <w:szCs w:val="20"/>
        </w:rPr>
        <w:t xml:space="preserve"> Annual Colorado Springs Development Event &amp; Tour</w:t>
      </w:r>
    </w:p>
    <w:p w14:paraId="190741C0" w14:textId="77777777" w:rsidR="00645782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>SE Colorado Springs Bus Tour</w:t>
      </w:r>
    </w:p>
    <w:p w14:paraId="4672212A" w14:textId="2A427D9C" w:rsidR="00645782" w:rsidRPr="000A7F1C" w:rsidRDefault="00645782" w:rsidP="00645782">
      <w:pPr>
        <w:pStyle w:val="ListParagraph"/>
        <w:numPr>
          <w:ilvl w:val="1"/>
          <w:numId w:val="16"/>
        </w:numPr>
        <w:rPr>
          <w:rFonts w:eastAsia="Times New Roman"/>
        </w:rPr>
      </w:pPr>
      <w:r>
        <w:rPr>
          <w:rFonts w:ascii="Tahoma" w:eastAsia="Times New Roman" w:hAnsi="Tahoma" w:cs="Tahoma"/>
          <w:sz w:val="20"/>
          <w:szCs w:val="20"/>
        </w:rPr>
        <w:t xml:space="preserve">Southern Colorado Community Showcase (Pueblo, Canon City, </w:t>
      </w:r>
      <w:proofErr w:type="spellStart"/>
      <w:r>
        <w:rPr>
          <w:rFonts w:ascii="Tahoma" w:eastAsia="Times New Roman" w:hAnsi="Tahoma" w:cs="Tahoma"/>
          <w:sz w:val="20"/>
          <w:szCs w:val="20"/>
        </w:rPr>
        <w:t>etc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) </w:t>
      </w:r>
    </w:p>
    <w:p w14:paraId="32FA5395" w14:textId="77777777" w:rsidR="0073235A" w:rsidRDefault="00427BF9" w:rsidP="000A7F1C">
      <w:pPr>
        <w:rPr>
          <w:rFonts w:eastAsia="Times New Roman"/>
        </w:rPr>
      </w:pPr>
      <w:r>
        <w:rPr>
          <w:rFonts w:eastAsia="Times New Roman"/>
        </w:rPr>
        <w:t>Upcoming events:</w:t>
      </w:r>
    </w:p>
    <w:p w14:paraId="2455EC5B" w14:textId="7E0578DB" w:rsidR="00DD77A8" w:rsidRDefault="00725D52" w:rsidP="000A7F1C">
      <w:pPr>
        <w:rPr>
          <w:rFonts w:eastAsia="Times New Roman"/>
        </w:rPr>
      </w:pPr>
      <w:r>
        <w:rPr>
          <w:rFonts w:eastAsia="Times New Roman"/>
        </w:rPr>
        <w:t>Making the case for ESG</w:t>
      </w:r>
      <w:r w:rsidR="00AB55A9">
        <w:rPr>
          <w:rFonts w:eastAsia="Times New Roman"/>
        </w:rPr>
        <w:t xml:space="preserve"> (</w:t>
      </w:r>
      <w:r w:rsidR="00AB55A9" w:rsidRPr="00AB55A9">
        <w:rPr>
          <w:rFonts w:eastAsia="Times New Roman"/>
        </w:rPr>
        <w:t>Environmental, Social, and Governance</w:t>
      </w:r>
      <w:r w:rsidR="00AB55A9">
        <w:rPr>
          <w:rFonts w:eastAsia="Times New Roman"/>
        </w:rPr>
        <w:t>)</w:t>
      </w:r>
      <w:r>
        <w:rPr>
          <w:rFonts w:eastAsia="Times New Roman"/>
        </w:rPr>
        <w:t xml:space="preserve"> 2/</w:t>
      </w:r>
      <w:r w:rsidR="00706139">
        <w:rPr>
          <w:rFonts w:eastAsia="Times New Roman"/>
        </w:rPr>
        <w:t>9 8</w:t>
      </w:r>
      <w:r w:rsidR="00F8675B">
        <w:rPr>
          <w:rFonts w:eastAsia="Times New Roman"/>
        </w:rPr>
        <w:t xml:space="preserve">:00 </w:t>
      </w:r>
      <w:r w:rsidR="00706139">
        <w:rPr>
          <w:rFonts w:eastAsia="Times New Roman"/>
        </w:rPr>
        <w:t xml:space="preserve">-11:30 </w:t>
      </w:r>
      <w:hyperlink r:id="rId8" w:history="1">
        <w:r w:rsidR="00706139" w:rsidRPr="00FE5E16">
          <w:rPr>
            <w:rStyle w:val="Hyperlink"/>
            <w:rFonts w:eastAsia="Times New Roman"/>
          </w:rPr>
          <w:t>https://colorado.uli.org/events/detail/796930BD-D654-43CA-8444-7E5C38D6390C/</w:t>
        </w:r>
      </w:hyperlink>
    </w:p>
    <w:p w14:paraId="24EC327D" w14:textId="77777777" w:rsidR="00725D52" w:rsidRDefault="00725D52" w:rsidP="000A7F1C">
      <w:pPr>
        <w:rPr>
          <w:rFonts w:eastAsia="Times New Roman"/>
        </w:rPr>
      </w:pPr>
    </w:p>
    <w:p w14:paraId="157D24F2" w14:textId="77777777" w:rsidR="00427BF9" w:rsidRPr="000A7F1C" w:rsidRDefault="00427BF9" w:rsidP="000A7F1C">
      <w:pPr>
        <w:rPr>
          <w:rFonts w:eastAsia="Times New Roman"/>
        </w:rPr>
      </w:pPr>
    </w:p>
    <w:p w14:paraId="793AF8C0" w14:textId="77777777" w:rsidR="00645782" w:rsidRPr="004658CA" w:rsidRDefault="00645782" w:rsidP="004658CA">
      <w:pPr>
        <w:spacing w:after="0" w:line="240" w:lineRule="auto"/>
      </w:pPr>
    </w:p>
    <w:p w14:paraId="746F7CDF" w14:textId="77777777" w:rsidR="0073235A" w:rsidRDefault="0058460F" w:rsidP="00F70989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1A9265A1" w14:textId="5AAAA0BE" w:rsidR="0073235A" w:rsidRDefault="0073235A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Seeking applications on Governor’s awards and </w:t>
      </w:r>
      <w:proofErr w:type="spellStart"/>
      <w:r>
        <w:rPr>
          <w:rFonts w:cstheme="minorHAnsi"/>
        </w:rPr>
        <w:t>AdAmAn</w:t>
      </w:r>
      <w:proofErr w:type="spellEnd"/>
      <w:r>
        <w:rPr>
          <w:rFonts w:cstheme="minorHAnsi"/>
        </w:rPr>
        <w:t xml:space="preserve"> Alley and </w:t>
      </w:r>
      <w:r w:rsidR="00836A5D">
        <w:rPr>
          <w:rFonts w:cstheme="minorHAnsi"/>
        </w:rPr>
        <w:t>Vermijo Streetscape could both be on the list!</w:t>
      </w:r>
    </w:p>
    <w:p w14:paraId="67531187" w14:textId="741667A0" w:rsidR="00574678" w:rsidRPr="0073235A" w:rsidRDefault="00574678" w:rsidP="00F70989">
      <w:pPr>
        <w:spacing w:after="0" w:line="240" w:lineRule="auto"/>
        <w:rPr>
          <w:b/>
          <w:bCs/>
        </w:rPr>
      </w:pPr>
      <w:r>
        <w:rPr>
          <w:rFonts w:cstheme="minorHAnsi"/>
        </w:rPr>
        <w:t>Upcoming events:</w:t>
      </w:r>
    </w:p>
    <w:p w14:paraId="7CF32184" w14:textId="77777777" w:rsidR="00B25467" w:rsidRDefault="00B25467" w:rsidP="00F70989">
      <w:pPr>
        <w:spacing w:after="0" w:line="240" w:lineRule="auto"/>
        <w:rPr>
          <w:rFonts w:cstheme="minorHAnsi"/>
        </w:rPr>
      </w:pPr>
    </w:p>
    <w:p w14:paraId="170AF61F" w14:textId="5BFEC7C6" w:rsidR="00574678" w:rsidRDefault="009500F7" w:rsidP="00F7098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 the Game Conference 2023 – April </w:t>
      </w:r>
      <w:r w:rsidR="00A71B53">
        <w:rPr>
          <w:rFonts w:cstheme="minorHAnsi"/>
        </w:rPr>
        <w:t>11</w:t>
      </w:r>
      <w:r w:rsidR="00A71B53" w:rsidRPr="00A71B53">
        <w:rPr>
          <w:rFonts w:cstheme="minorHAnsi"/>
          <w:vertAlign w:val="superscript"/>
        </w:rPr>
        <w:t>th</w:t>
      </w:r>
      <w:r w:rsidR="00A71B53">
        <w:rPr>
          <w:rFonts w:cstheme="minorHAnsi"/>
        </w:rPr>
        <w:t>-14th</w:t>
      </w:r>
      <w:r w:rsidR="00B25467">
        <w:rPr>
          <w:rFonts w:cstheme="minorHAnsi"/>
        </w:rPr>
        <w:t xml:space="preserve"> </w:t>
      </w:r>
      <w:r>
        <w:rPr>
          <w:rFonts w:cstheme="minorHAnsi"/>
        </w:rPr>
        <w:t>in Loveland</w:t>
      </w:r>
      <w:r w:rsidR="00A71B53">
        <w:rPr>
          <w:rFonts w:cstheme="minorHAnsi"/>
        </w:rPr>
        <w:t>:</w:t>
      </w:r>
    </w:p>
    <w:p w14:paraId="6DB4E73F" w14:textId="164F8FC5" w:rsidR="00A71B53" w:rsidRDefault="00000000" w:rsidP="00F70989">
      <w:pPr>
        <w:spacing w:after="0" w:line="240" w:lineRule="auto"/>
        <w:rPr>
          <w:rStyle w:val="Hyperlink"/>
          <w:rFonts w:cstheme="minorHAnsi"/>
        </w:rPr>
      </w:pPr>
      <w:hyperlink r:id="rId9" w:history="1">
        <w:r w:rsidR="00A71B53" w:rsidRPr="00FE5E16">
          <w:rPr>
            <w:rStyle w:val="Hyperlink"/>
            <w:rFonts w:cstheme="minorHAnsi"/>
          </w:rPr>
          <w:t>https://downtowncolorado.app.neoncrm.com/np/clients/downtowncolorado/eventRegistration.jsp?event=55&amp;</w:t>
        </w:r>
      </w:hyperlink>
    </w:p>
    <w:p w14:paraId="054B2561" w14:textId="2EE59F2E" w:rsidR="005D77D7" w:rsidRDefault="005D77D7" w:rsidP="00F70989">
      <w:pPr>
        <w:spacing w:after="0" w:line="240" w:lineRule="auto"/>
        <w:rPr>
          <w:rStyle w:val="Hyperlink"/>
          <w:rFonts w:cstheme="minorHAnsi"/>
        </w:rPr>
      </w:pPr>
    </w:p>
    <w:p w14:paraId="3A18703E" w14:textId="2AA18DAC" w:rsidR="005D77D7" w:rsidRDefault="005D77D7" w:rsidP="00F70989">
      <w:pPr>
        <w:spacing w:after="0" w:line="240" w:lineRule="auto"/>
        <w:rPr>
          <w:rFonts w:cstheme="minorHAnsi"/>
        </w:rPr>
      </w:pPr>
    </w:p>
    <w:p w14:paraId="1BE1F9FF" w14:textId="77777777" w:rsidR="00A71B53" w:rsidRDefault="00A71B53" w:rsidP="00F70989">
      <w:pPr>
        <w:spacing w:after="0" w:line="240" w:lineRule="auto"/>
        <w:rPr>
          <w:rFonts w:cstheme="minorHAnsi"/>
        </w:rPr>
      </w:pPr>
    </w:p>
    <w:p w14:paraId="0CA2A4A5" w14:textId="77777777" w:rsidR="00B25467" w:rsidRPr="00F70989" w:rsidRDefault="00B25467" w:rsidP="00F70989">
      <w:pPr>
        <w:spacing w:after="0" w:line="240" w:lineRule="auto"/>
        <w:rPr>
          <w:rFonts w:cstheme="minorHAnsi"/>
        </w:rPr>
      </w:pPr>
    </w:p>
    <w:p w14:paraId="3685A249" w14:textId="77777777" w:rsidR="00176A53" w:rsidRDefault="0058460F" w:rsidP="0058460F">
      <w:pPr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296EB0B3" w14:textId="77777777" w:rsidR="00222BFA" w:rsidRDefault="00222BFA" w:rsidP="00596D0E">
      <w:pPr>
        <w:shd w:val="clear" w:color="auto" w:fill="FFFFFF"/>
        <w:spacing w:after="100" w:afterAutospacing="1" w:line="405" w:lineRule="atLeast"/>
        <w:ind w:left="720"/>
        <w:rPr>
          <w:rFonts w:ascii="Open Sans" w:eastAsia="Times New Roman" w:hAnsi="Open Sans" w:cs="Open Sans"/>
          <w:color w:val="333333"/>
          <w:sz w:val="21"/>
          <w:szCs w:val="21"/>
        </w:rPr>
      </w:pP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55023AC0" w14:textId="3D65DBD3" w:rsidR="007364AE" w:rsidRDefault="007364AE" w:rsidP="008F58B9">
      <w:pPr>
        <w:spacing w:after="0" w:line="240" w:lineRule="auto"/>
      </w:pPr>
    </w:p>
    <w:sectPr w:rsidR="00736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ACF"/>
    <w:multiLevelType w:val="multilevel"/>
    <w:tmpl w:val="CD8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41746"/>
    <w:multiLevelType w:val="multilevel"/>
    <w:tmpl w:val="08A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2EB"/>
    <w:multiLevelType w:val="hybridMultilevel"/>
    <w:tmpl w:val="C67C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AD3"/>
    <w:multiLevelType w:val="multilevel"/>
    <w:tmpl w:val="981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042CA"/>
    <w:multiLevelType w:val="multilevel"/>
    <w:tmpl w:val="185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751D4D"/>
    <w:multiLevelType w:val="multilevel"/>
    <w:tmpl w:val="ABD4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F3D21"/>
    <w:multiLevelType w:val="multilevel"/>
    <w:tmpl w:val="A8A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7357E"/>
    <w:multiLevelType w:val="hybridMultilevel"/>
    <w:tmpl w:val="DB7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1C8F"/>
    <w:multiLevelType w:val="multilevel"/>
    <w:tmpl w:val="887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6F741F"/>
    <w:multiLevelType w:val="multilevel"/>
    <w:tmpl w:val="58B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7B35EC"/>
    <w:multiLevelType w:val="multilevel"/>
    <w:tmpl w:val="A35C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87626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4512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06832">
    <w:abstractNumId w:val="4"/>
  </w:num>
  <w:num w:numId="4" w16cid:durableId="1637292290">
    <w:abstractNumId w:val="3"/>
  </w:num>
  <w:num w:numId="5" w16cid:durableId="476801839">
    <w:abstractNumId w:val="2"/>
  </w:num>
  <w:num w:numId="6" w16cid:durableId="1001742107">
    <w:abstractNumId w:val="14"/>
  </w:num>
  <w:num w:numId="7" w16cid:durableId="921453358">
    <w:abstractNumId w:val="0"/>
  </w:num>
  <w:num w:numId="8" w16cid:durableId="719520136">
    <w:abstractNumId w:val="9"/>
  </w:num>
  <w:num w:numId="9" w16cid:durableId="1790051549">
    <w:abstractNumId w:val="13"/>
  </w:num>
  <w:num w:numId="10" w16cid:durableId="243220328">
    <w:abstractNumId w:val="1"/>
  </w:num>
  <w:num w:numId="11" w16cid:durableId="68619632">
    <w:abstractNumId w:val="8"/>
  </w:num>
  <w:num w:numId="12" w16cid:durableId="402946213">
    <w:abstractNumId w:val="6"/>
  </w:num>
  <w:num w:numId="13" w16cid:durableId="265238228">
    <w:abstractNumId w:val="7"/>
  </w:num>
  <w:num w:numId="14" w16cid:durableId="1394086098">
    <w:abstractNumId w:val="15"/>
  </w:num>
  <w:num w:numId="15" w16cid:durableId="1211458387">
    <w:abstractNumId w:val="10"/>
  </w:num>
  <w:num w:numId="16" w16cid:durableId="561211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02F83"/>
    <w:rsid w:val="00010C6C"/>
    <w:rsid w:val="000116B2"/>
    <w:rsid w:val="00013E93"/>
    <w:rsid w:val="00020134"/>
    <w:rsid w:val="00022A9F"/>
    <w:rsid w:val="00023C6F"/>
    <w:rsid w:val="00026358"/>
    <w:rsid w:val="00045684"/>
    <w:rsid w:val="00046607"/>
    <w:rsid w:val="00055680"/>
    <w:rsid w:val="0006052B"/>
    <w:rsid w:val="00060EFA"/>
    <w:rsid w:val="00061FD9"/>
    <w:rsid w:val="0008367A"/>
    <w:rsid w:val="000846EB"/>
    <w:rsid w:val="00085F26"/>
    <w:rsid w:val="000960E2"/>
    <w:rsid w:val="000A67B3"/>
    <w:rsid w:val="000A73C7"/>
    <w:rsid w:val="000A7F1C"/>
    <w:rsid w:val="000C39B3"/>
    <w:rsid w:val="000D03A1"/>
    <w:rsid w:val="000D267E"/>
    <w:rsid w:val="000D4378"/>
    <w:rsid w:val="000D79BA"/>
    <w:rsid w:val="000D7AF5"/>
    <w:rsid w:val="000F248C"/>
    <w:rsid w:val="000F4C09"/>
    <w:rsid w:val="000F7B12"/>
    <w:rsid w:val="0010249F"/>
    <w:rsid w:val="00103F9C"/>
    <w:rsid w:val="00104CD8"/>
    <w:rsid w:val="0010727B"/>
    <w:rsid w:val="001101A3"/>
    <w:rsid w:val="00151950"/>
    <w:rsid w:val="00151F34"/>
    <w:rsid w:val="001673AD"/>
    <w:rsid w:val="00176A53"/>
    <w:rsid w:val="00182B8C"/>
    <w:rsid w:val="00183D5A"/>
    <w:rsid w:val="001852B9"/>
    <w:rsid w:val="001A1E9F"/>
    <w:rsid w:val="001A6EAE"/>
    <w:rsid w:val="001C0C42"/>
    <w:rsid w:val="001C4452"/>
    <w:rsid w:val="001D1708"/>
    <w:rsid w:val="00201A15"/>
    <w:rsid w:val="00202384"/>
    <w:rsid w:val="00207056"/>
    <w:rsid w:val="002103C5"/>
    <w:rsid w:val="00211D9A"/>
    <w:rsid w:val="0021289A"/>
    <w:rsid w:val="00213F21"/>
    <w:rsid w:val="00217965"/>
    <w:rsid w:val="00221CDB"/>
    <w:rsid w:val="00222BFA"/>
    <w:rsid w:val="002366AA"/>
    <w:rsid w:val="00237C2C"/>
    <w:rsid w:val="00243FCF"/>
    <w:rsid w:val="00246B67"/>
    <w:rsid w:val="002505C2"/>
    <w:rsid w:val="0025311F"/>
    <w:rsid w:val="00254934"/>
    <w:rsid w:val="0025554D"/>
    <w:rsid w:val="00256CAF"/>
    <w:rsid w:val="002604A1"/>
    <w:rsid w:val="00263829"/>
    <w:rsid w:val="00267A94"/>
    <w:rsid w:val="0027241B"/>
    <w:rsid w:val="0028014C"/>
    <w:rsid w:val="00281B7C"/>
    <w:rsid w:val="00286691"/>
    <w:rsid w:val="00290C00"/>
    <w:rsid w:val="00291698"/>
    <w:rsid w:val="002A0A41"/>
    <w:rsid w:val="002A1D70"/>
    <w:rsid w:val="002A7661"/>
    <w:rsid w:val="002B2AD9"/>
    <w:rsid w:val="002B2E03"/>
    <w:rsid w:val="002B6D3F"/>
    <w:rsid w:val="002C1B21"/>
    <w:rsid w:val="002D0F2B"/>
    <w:rsid w:val="002D3584"/>
    <w:rsid w:val="002D459D"/>
    <w:rsid w:val="002D61D4"/>
    <w:rsid w:val="002D7CE7"/>
    <w:rsid w:val="002E05E2"/>
    <w:rsid w:val="002E1331"/>
    <w:rsid w:val="002E1D00"/>
    <w:rsid w:val="002F2A1C"/>
    <w:rsid w:val="002F5C48"/>
    <w:rsid w:val="0031562F"/>
    <w:rsid w:val="00322474"/>
    <w:rsid w:val="00330494"/>
    <w:rsid w:val="00332100"/>
    <w:rsid w:val="003353CA"/>
    <w:rsid w:val="00337CAF"/>
    <w:rsid w:val="00337E8B"/>
    <w:rsid w:val="0034417B"/>
    <w:rsid w:val="00352B20"/>
    <w:rsid w:val="00356224"/>
    <w:rsid w:val="0037283B"/>
    <w:rsid w:val="0037421B"/>
    <w:rsid w:val="00376530"/>
    <w:rsid w:val="00380AF7"/>
    <w:rsid w:val="00382CDC"/>
    <w:rsid w:val="003929D6"/>
    <w:rsid w:val="003A0E2C"/>
    <w:rsid w:val="003A7D80"/>
    <w:rsid w:val="003B1AD0"/>
    <w:rsid w:val="003B6CD3"/>
    <w:rsid w:val="003D28DE"/>
    <w:rsid w:val="003D2F99"/>
    <w:rsid w:val="003D387E"/>
    <w:rsid w:val="003D5137"/>
    <w:rsid w:val="003E4ABB"/>
    <w:rsid w:val="003E7F25"/>
    <w:rsid w:val="003F0518"/>
    <w:rsid w:val="003F18CB"/>
    <w:rsid w:val="003F1B01"/>
    <w:rsid w:val="003F4A00"/>
    <w:rsid w:val="003F6425"/>
    <w:rsid w:val="003F7BCE"/>
    <w:rsid w:val="004035AE"/>
    <w:rsid w:val="00420127"/>
    <w:rsid w:val="004215C2"/>
    <w:rsid w:val="0042214A"/>
    <w:rsid w:val="0042727B"/>
    <w:rsid w:val="00427BF9"/>
    <w:rsid w:val="00427D47"/>
    <w:rsid w:val="00433CA9"/>
    <w:rsid w:val="004453D6"/>
    <w:rsid w:val="00452ACD"/>
    <w:rsid w:val="00456CD2"/>
    <w:rsid w:val="0045730A"/>
    <w:rsid w:val="00460578"/>
    <w:rsid w:val="004658CA"/>
    <w:rsid w:val="0046593C"/>
    <w:rsid w:val="00467258"/>
    <w:rsid w:val="004755F0"/>
    <w:rsid w:val="004875D5"/>
    <w:rsid w:val="004918CE"/>
    <w:rsid w:val="004A102C"/>
    <w:rsid w:val="004A1AA4"/>
    <w:rsid w:val="004B1991"/>
    <w:rsid w:val="004B27ED"/>
    <w:rsid w:val="004B61B8"/>
    <w:rsid w:val="004C2683"/>
    <w:rsid w:val="004C2877"/>
    <w:rsid w:val="004C4ADB"/>
    <w:rsid w:val="004C5B2F"/>
    <w:rsid w:val="004D356B"/>
    <w:rsid w:val="004E3289"/>
    <w:rsid w:val="004E5A56"/>
    <w:rsid w:val="00505A3F"/>
    <w:rsid w:val="005071D2"/>
    <w:rsid w:val="005123A5"/>
    <w:rsid w:val="00512A7A"/>
    <w:rsid w:val="0051422F"/>
    <w:rsid w:val="00516048"/>
    <w:rsid w:val="005336F9"/>
    <w:rsid w:val="00535FEB"/>
    <w:rsid w:val="00536118"/>
    <w:rsid w:val="00541874"/>
    <w:rsid w:val="005506BF"/>
    <w:rsid w:val="005515B4"/>
    <w:rsid w:val="00555539"/>
    <w:rsid w:val="0055614C"/>
    <w:rsid w:val="00561927"/>
    <w:rsid w:val="00564875"/>
    <w:rsid w:val="00572E46"/>
    <w:rsid w:val="00574401"/>
    <w:rsid w:val="00574678"/>
    <w:rsid w:val="00575C5A"/>
    <w:rsid w:val="00580C1A"/>
    <w:rsid w:val="005818F6"/>
    <w:rsid w:val="00583115"/>
    <w:rsid w:val="0058460F"/>
    <w:rsid w:val="005846EF"/>
    <w:rsid w:val="00587B26"/>
    <w:rsid w:val="00596D0E"/>
    <w:rsid w:val="00597181"/>
    <w:rsid w:val="005A0B21"/>
    <w:rsid w:val="005A424F"/>
    <w:rsid w:val="005B365D"/>
    <w:rsid w:val="005B3E95"/>
    <w:rsid w:val="005C146E"/>
    <w:rsid w:val="005C7ADA"/>
    <w:rsid w:val="005D1986"/>
    <w:rsid w:val="005D1A59"/>
    <w:rsid w:val="005D3DA4"/>
    <w:rsid w:val="005D77D7"/>
    <w:rsid w:val="005E0872"/>
    <w:rsid w:val="00603EF7"/>
    <w:rsid w:val="00604105"/>
    <w:rsid w:val="00604BE4"/>
    <w:rsid w:val="0061705A"/>
    <w:rsid w:val="0062211F"/>
    <w:rsid w:val="00624ECE"/>
    <w:rsid w:val="006316A9"/>
    <w:rsid w:val="006325DE"/>
    <w:rsid w:val="006347EB"/>
    <w:rsid w:val="00644A76"/>
    <w:rsid w:val="00645782"/>
    <w:rsid w:val="00646435"/>
    <w:rsid w:val="00652902"/>
    <w:rsid w:val="00656523"/>
    <w:rsid w:val="00656D4C"/>
    <w:rsid w:val="00661049"/>
    <w:rsid w:val="00675045"/>
    <w:rsid w:val="006876DC"/>
    <w:rsid w:val="00687D5D"/>
    <w:rsid w:val="00694C78"/>
    <w:rsid w:val="00695557"/>
    <w:rsid w:val="006A2CCE"/>
    <w:rsid w:val="006A7669"/>
    <w:rsid w:val="006B1DF2"/>
    <w:rsid w:val="006C20E9"/>
    <w:rsid w:val="006D73E1"/>
    <w:rsid w:val="006E7015"/>
    <w:rsid w:val="007034FA"/>
    <w:rsid w:val="007038B8"/>
    <w:rsid w:val="00705123"/>
    <w:rsid w:val="00706139"/>
    <w:rsid w:val="0071623F"/>
    <w:rsid w:val="00723FD1"/>
    <w:rsid w:val="00725D52"/>
    <w:rsid w:val="0073235A"/>
    <w:rsid w:val="0073641A"/>
    <w:rsid w:val="007364AE"/>
    <w:rsid w:val="00737C67"/>
    <w:rsid w:val="00740064"/>
    <w:rsid w:val="007401E8"/>
    <w:rsid w:val="007419F7"/>
    <w:rsid w:val="007452E7"/>
    <w:rsid w:val="00750D51"/>
    <w:rsid w:val="00752097"/>
    <w:rsid w:val="00753B34"/>
    <w:rsid w:val="007544D0"/>
    <w:rsid w:val="00757770"/>
    <w:rsid w:val="00764553"/>
    <w:rsid w:val="00765169"/>
    <w:rsid w:val="0077582D"/>
    <w:rsid w:val="0077646E"/>
    <w:rsid w:val="00776D03"/>
    <w:rsid w:val="00781ED7"/>
    <w:rsid w:val="00782513"/>
    <w:rsid w:val="00786E43"/>
    <w:rsid w:val="00792A8A"/>
    <w:rsid w:val="007956BD"/>
    <w:rsid w:val="0079669D"/>
    <w:rsid w:val="00797C81"/>
    <w:rsid w:val="007A572C"/>
    <w:rsid w:val="007B050A"/>
    <w:rsid w:val="007B0E68"/>
    <w:rsid w:val="007C4943"/>
    <w:rsid w:val="007C7178"/>
    <w:rsid w:val="007E53AD"/>
    <w:rsid w:val="007E696F"/>
    <w:rsid w:val="007F0707"/>
    <w:rsid w:val="007F14CD"/>
    <w:rsid w:val="007F2E08"/>
    <w:rsid w:val="0080339B"/>
    <w:rsid w:val="00815B28"/>
    <w:rsid w:val="00823398"/>
    <w:rsid w:val="00827BB3"/>
    <w:rsid w:val="00830544"/>
    <w:rsid w:val="00836A5D"/>
    <w:rsid w:val="00840839"/>
    <w:rsid w:val="008426D3"/>
    <w:rsid w:val="008436BF"/>
    <w:rsid w:val="008462D5"/>
    <w:rsid w:val="008501F0"/>
    <w:rsid w:val="00852F4F"/>
    <w:rsid w:val="00855F88"/>
    <w:rsid w:val="00860029"/>
    <w:rsid w:val="0086111B"/>
    <w:rsid w:val="00862A05"/>
    <w:rsid w:val="00867543"/>
    <w:rsid w:val="008678FC"/>
    <w:rsid w:val="00871D3A"/>
    <w:rsid w:val="00872FFD"/>
    <w:rsid w:val="00874821"/>
    <w:rsid w:val="00874FD7"/>
    <w:rsid w:val="008755CD"/>
    <w:rsid w:val="008861C4"/>
    <w:rsid w:val="008877CD"/>
    <w:rsid w:val="008923A6"/>
    <w:rsid w:val="00897DFB"/>
    <w:rsid w:val="00897ED1"/>
    <w:rsid w:val="008A01C8"/>
    <w:rsid w:val="008B04CD"/>
    <w:rsid w:val="008B0A8C"/>
    <w:rsid w:val="008B2A5C"/>
    <w:rsid w:val="008B351D"/>
    <w:rsid w:val="008B3E83"/>
    <w:rsid w:val="008B4539"/>
    <w:rsid w:val="008C025C"/>
    <w:rsid w:val="008C4669"/>
    <w:rsid w:val="008C4708"/>
    <w:rsid w:val="008D5AA8"/>
    <w:rsid w:val="008D6B34"/>
    <w:rsid w:val="008E4232"/>
    <w:rsid w:val="008F2C0E"/>
    <w:rsid w:val="008F43D8"/>
    <w:rsid w:val="008F58B9"/>
    <w:rsid w:val="0090341C"/>
    <w:rsid w:val="00905657"/>
    <w:rsid w:val="00934450"/>
    <w:rsid w:val="009371E4"/>
    <w:rsid w:val="00942407"/>
    <w:rsid w:val="00947C0A"/>
    <w:rsid w:val="009500F7"/>
    <w:rsid w:val="0095267C"/>
    <w:rsid w:val="00960904"/>
    <w:rsid w:val="00962423"/>
    <w:rsid w:val="00963FBE"/>
    <w:rsid w:val="00964888"/>
    <w:rsid w:val="00966975"/>
    <w:rsid w:val="00970FDA"/>
    <w:rsid w:val="00972531"/>
    <w:rsid w:val="00972ABC"/>
    <w:rsid w:val="0099106F"/>
    <w:rsid w:val="00993A98"/>
    <w:rsid w:val="009945E1"/>
    <w:rsid w:val="00997EDE"/>
    <w:rsid w:val="009A6C8B"/>
    <w:rsid w:val="009B46E1"/>
    <w:rsid w:val="009B747E"/>
    <w:rsid w:val="009C0DAE"/>
    <w:rsid w:val="009C3F8E"/>
    <w:rsid w:val="009C6B8F"/>
    <w:rsid w:val="009E20DF"/>
    <w:rsid w:val="009E3C2D"/>
    <w:rsid w:val="009E7658"/>
    <w:rsid w:val="009F14EB"/>
    <w:rsid w:val="009F4037"/>
    <w:rsid w:val="009F67F0"/>
    <w:rsid w:val="009F6AE1"/>
    <w:rsid w:val="00A25AA6"/>
    <w:rsid w:val="00A26CFB"/>
    <w:rsid w:val="00A311AA"/>
    <w:rsid w:val="00A3369F"/>
    <w:rsid w:val="00A363B3"/>
    <w:rsid w:val="00A36C71"/>
    <w:rsid w:val="00A401F1"/>
    <w:rsid w:val="00A42854"/>
    <w:rsid w:val="00A553DB"/>
    <w:rsid w:val="00A65072"/>
    <w:rsid w:val="00A651FD"/>
    <w:rsid w:val="00A6540E"/>
    <w:rsid w:val="00A66832"/>
    <w:rsid w:val="00A70C3E"/>
    <w:rsid w:val="00A70D59"/>
    <w:rsid w:val="00A71B53"/>
    <w:rsid w:val="00A72F7D"/>
    <w:rsid w:val="00A734B7"/>
    <w:rsid w:val="00A73E73"/>
    <w:rsid w:val="00A878E5"/>
    <w:rsid w:val="00A90743"/>
    <w:rsid w:val="00A9249B"/>
    <w:rsid w:val="00A945D9"/>
    <w:rsid w:val="00AA6196"/>
    <w:rsid w:val="00AB55A9"/>
    <w:rsid w:val="00AB6ADD"/>
    <w:rsid w:val="00AC06C9"/>
    <w:rsid w:val="00AD1FEB"/>
    <w:rsid w:val="00AE38FE"/>
    <w:rsid w:val="00AE685E"/>
    <w:rsid w:val="00AF5749"/>
    <w:rsid w:val="00AF5789"/>
    <w:rsid w:val="00AF790A"/>
    <w:rsid w:val="00B03FB4"/>
    <w:rsid w:val="00B065C0"/>
    <w:rsid w:val="00B21D14"/>
    <w:rsid w:val="00B25467"/>
    <w:rsid w:val="00B30BF3"/>
    <w:rsid w:val="00B316ED"/>
    <w:rsid w:val="00B3575A"/>
    <w:rsid w:val="00B43B0E"/>
    <w:rsid w:val="00B45AB1"/>
    <w:rsid w:val="00B473F1"/>
    <w:rsid w:val="00B52A87"/>
    <w:rsid w:val="00B648C9"/>
    <w:rsid w:val="00B702F6"/>
    <w:rsid w:val="00B74293"/>
    <w:rsid w:val="00B8273E"/>
    <w:rsid w:val="00B83A7A"/>
    <w:rsid w:val="00B85D79"/>
    <w:rsid w:val="00B867DA"/>
    <w:rsid w:val="00BA1830"/>
    <w:rsid w:val="00BA41F9"/>
    <w:rsid w:val="00BB0AD3"/>
    <w:rsid w:val="00BD0BCF"/>
    <w:rsid w:val="00BD0F6F"/>
    <w:rsid w:val="00BD151E"/>
    <w:rsid w:val="00BD5F9C"/>
    <w:rsid w:val="00BE1A47"/>
    <w:rsid w:val="00BE3037"/>
    <w:rsid w:val="00BE40B5"/>
    <w:rsid w:val="00BE6286"/>
    <w:rsid w:val="00BF087B"/>
    <w:rsid w:val="00BF166E"/>
    <w:rsid w:val="00BF4A58"/>
    <w:rsid w:val="00C055D8"/>
    <w:rsid w:val="00C0727F"/>
    <w:rsid w:val="00C24E8D"/>
    <w:rsid w:val="00C275FE"/>
    <w:rsid w:val="00C3510F"/>
    <w:rsid w:val="00C37139"/>
    <w:rsid w:val="00C37F10"/>
    <w:rsid w:val="00C42CA7"/>
    <w:rsid w:val="00C43E00"/>
    <w:rsid w:val="00C44421"/>
    <w:rsid w:val="00C47693"/>
    <w:rsid w:val="00C5037A"/>
    <w:rsid w:val="00C610B3"/>
    <w:rsid w:val="00C65A29"/>
    <w:rsid w:val="00C774AD"/>
    <w:rsid w:val="00C826B6"/>
    <w:rsid w:val="00C82A55"/>
    <w:rsid w:val="00C8604E"/>
    <w:rsid w:val="00C87885"/>
    <w:rsid w:val="00C92672"/>
    <w:rsid w:val="00C9657F"/>
    <w:rsid w:val="00CA09D1"/>
    <w:rsid w:val="00CA5C40"/>
    <w:rsid w:val="00CA69CE"/>
    <w:rsid w:val="00CB1342"/>
    <w:rsid w:val="00CC099B"/>
    <w:rsid w:val="00CC1AA4"/>
    <w:rsid w:val="00CC2305"/>
    <w:rsid w:val="00CC31CF"/>
    <w:rsid w:val="00CC43A9"/>
    <w:rsid w:val="00CC6934"/>
    <w:rsid w:val="00CD18F6"/>
    <w:rsid w:val="00CD49FE"/>
    <w:rsid w:val="00CD4A60"/>
    <w:rsid w:val="00CD5C7F"/>
    <w:rsid w:val="00CE3F18"/>
    <w:rsid w:val="00CE6CD6"/>
    <w:rsid w:val="00CE7C67"/>
    <w:rsid w:val="00D042A9"/>
    <w:rsid w:val="00D04B7D"/>
    <w:rsid w:val="00D146BA"/>
    <w:rsid w:val="00D1560A"/>
    <w:rsid w:val="00D213D5"/>
    <w:rsid w:val="00D31C0E"/>
    <w:rsid w:val="00D42307"/>
    <w:rsid w:val="00D42D94"/>
    <w:rsid w:val="00D57A4F"/>
    <w:rsid w:val="00D632A8"/>
    <w:rsid w:val="00D636AA"/>
    <w:rsid w:val="00D71455"/>
    <w:rsid w:val="00D7231F"/>
    <w:rsid w:val="00D72DA9"/>
    <w:rsid w:val="00D76E0A"/>
    <w:rsid w:val="00D77F0A"/>
    <w:rsid w:val="00D80F4B"/>
    <w:rsid w:val="00D838B7"/>
    <w:rsid w:val="00D84C1E"/>
    <w:rsid w:val="00D91C4E"/>
    <w:rsid w:val="00D946E7"/>
    <w:rsid w:val="00D94B8C"/>
    <w:rsid w:val="00DA5E10"/>
    <w:rsid w:val="00DB06E4"/>
    <w:rsid w:val="00DB0725"/>
    <w:rsid w:val="00DB5EF7"/>
    <w:rsid w:val="00DC5FFE"/>
    <w:rsid w:val="00DD77A8"/>
    <w:rsid w:val="00DE4607"/>
    <w:rsid w:val="00E24D11"/>
    <w:rsid w:val="00E25FB6"/>
    <w:rsid w:val="00E30206"/>
    <w:rsid w:val="00E36B6C"/>
    <w:rsid w:val="00E450C0"/>
    <w:rsid w:val="00E51783"/>
    <w:rsid w:val="00E517FB"/>
    <w:rsid w:val="00E53CBF"/>
    <w:rsid w:val="00E601A1"/>
    <w:rsid w:val="00E60A43"/>
    <w:rsid w:val="00E65ACD"/>
    <w:rsid w:val="00E81192"/>
    <w:rsid w:val="00E81F95"/>
    <w:rsid w:val="00E91E32"/>
    <w:rsid w:val="00EA1566"/>
    <w:rsid w:val="00EA5262"/>
    <w:rsid w:val="00EA6C9E"/>
    <w:rsid w:val="00EB0F91"/>
    <w:rsid w:val="00EB4B27"/>
    <w:rsid w:val="00EC44C1"/>
    <w:rsid w:val="00EC739E"/>
    <w:rsid w:val="00ED005C"/>
    <w:rsid w:val="00ED0193"/>
    <w:rsid w:val="00ED5591"/>
    <w:rsid w:val="00ED5A63"/>
    <w:rsid w:val="00EE3827"/>
    <w:rsid w:val="00EF3C37"/>
    <w:rsid w:val="00EF47B2"/>
    <w:rsid w:val="00EF4BAE"/>
    <w:rsid w:val="00F028B4"/>
    <w:rsid w:val="00F02B79"/>
    <w:rsid w:val="00F13724"/>
    <w:rsid w:val="00F2313A"/>
    <w:rsid w:val="00F232CB"/>
    <w:rsid w:val="00F30C77"/>
    <w:rsid w:val="00F3129F"/>
    <w:rsid w:val="00F34EDA"/>
    <w:rsid w:val="00F37DAA"/>
    <w:rsid w:val="00F432EB"/>
    <w:rsid w:val="00F46D5C"/>
    <w:rsid w:val="00F51073"/>
    <w:rsid w:val="00F514E0"/>
    <w:rsid w:val="00F627E1"/>
    <w:rsid w:val="00F63571"/>
    <w:rsid w:val="00F70989"/>
    <w:rsid w:val="00F8404B"/>
    <w:rsid w:val="00F85838"/>
    <w:rsid w:val="00F86198"/>
    <w:rsid w:val="00F8675B"/>
    <w:rsid w:val="00F969C9"/>
    <w:rsid w:val="00FA03A0"/>
    <w:rsid w:val="00FA60B4"/>
    <w:rsid w:val="00FB2223"/>
    <w:rsid w:val="00FB2F61"/>
    <w:rsid w:val="00FC6FA8"/>
    <w:rsid w:val="00FD26A9"/>
    <w:rsid w:val="00FD482C"/>
    <w:rsid w:val="00FD49A7"/>
    <w:rsid w:val="00FD781D"/>
    <w:rsid w:val="00FD7B34"/>
    <w:rsid w:val="00FE0B92"/>
    <w:rsid w:val="00FF2BED"/>
    <w:rsid w:val="00FF43C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5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5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76A53"/>
    <w:rPr>
      <w:i/>
      <w:iCs/>
    </w:rPr>
  </w:style>
  <w:style w:type="paragraph" w:styleId="ListParagraph">
    <w:name w:val="List Paragraph"/>
    <w:basedOn w:val="Normal"/>
    <w:uiPriority w:val="34"/>
    <w:qFormat/>
    <w:rsid w:val="0002013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.uli.org/events/detail/796930BD-D654-43CA-8444-7E5C38D6390C/" TargetMode="External"/><Relationship Id="rId3" Type="http://schemas.openxmlformats.org/officeDocument/2006/relationships/styles" Target="styles.xml"/><Relationship Id="rId7" Type="http://schemas.openxmlformats.org/officeDocument/2006/relationships/hyperlink" Target="https://unionprintershom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wntowncolorado.app.neoncrm.com/np/clients/downtowncolorado/eventRegistration.jsp?event=55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2023-01-21T17:50:00Z</dcterms:created>
  <dcterms:modified xsi:type="dcterms:W3CDTF">2023-01-21T17:50:00Z</dcterms:modified>
</cp:coreProperties>
</file>